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BE33DA" w:rsidP="005642A5">
      <w:pPr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27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 w:rsidR="00D83D01">
        <w:rPr>
          <w:rFonts w:ascii="PT Astra Serif" w:hAnsi="PT Astra Serif"/>
          <w:sz w:val="24"/>
          <w:szCs w:val="24"/>
          <w:u w:val="words"/>
        </w:rPr>
        <w:t>5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proofErr w:type="spellStart"/>
      <w:r w:rsidR="005654E6">
        <w:rPr>
          <w:rFonts w:ascii="PT Astra Serif" w:hAnsi="PT Astra Serif"/>
          <w:sz w:val="24"/>
          <w:szCs w:val="24"/>
        </w:rPr>
        <w:t>Першенков</w:t>
      </w:r>
      <w:proofErr w:type="spellEnd"/>
      <w:r w:rsidR="005654E6">
        <w:rPr>
          <w:rFonts w:ascii="PT Astra Serif" w:hAnsi="PT Astra Serif"/>
          <w:sz w:val="24"/>
          <w:szCs w:val="24"/>
        </w:rPr>
        <w:t xml:space="preserve"> С.А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 xml:space="preserve">ценообразования в </w:t>
      </w:r>
      <w:proofErr w:type="spellStart"/>
      <w:r w:rsidR="00975EF6">
        <w:rPr>
          <w:rFonts w:ascii="PT Astra Serif" w:hAnsi="PT Astra Serif"/>
          <w:bCs/>
          <w:sz w:val="24"/>
          <w:szCs w:val="24"/>
        </w:rPr>
        <w:t>непроизводсвенной</w:t>
      </w:r>
      <w:proofErr w:type="spellEnd"/>
      <w:r w:rsidR="00975EF6">
        <w:rPr>
          <w:rFonts w:ascii="PT Astra Serif" w:hAnsi="PT Astra Serif"/>
          <w:bCs/>
          <w:sz w:val="24"/>
          <w:szCs w:val="24"/>
        </w:rPr>
        <w:t xml:space="preserve">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53145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53145">
        <w:rPr>
          <w:rFonts w:ascii="PT Astra Serif" w:hAnsi="PT Astra Serif"/>
          <w:bCs/>
          <w:sz w:val="24"/>
          <w:szCs w:val="24"/>
        </w:rPr>
        <w:t xml:space="preserve"> М.Ю. -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Сергеева Ю.В. –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BD2342" w:rsidRDefault="00BD2342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BD2342" w:rsidRDefault="00BD2342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Приглашённые:</w:t>
      </w:r>
    </w:p>
    <w:p w:rsidR="00BD2342" w:rsidRDefault="00BD2342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Кляченков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А.А. – директор ООО «Исток».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BE33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BE33DA" w:rsidRPr="00BE33DA">
        <w:rPr>
          <w:rFonts w:ascii="PT Astra Serif" w:hAnsi="PT Astra Serif"/>
          <w:sz w:val="24"/>
          <w:szCs w:val="24"/>
        </w:rPr>
        <w:t>Об установлении тарифов на питьевую воду (питьевое</w:t>
      </w:r>
      <w:r w:rsidR="00DD69DF">
        <w:rPr>
          <w:rFonts w:ascii="PT Astra Serif" w:hAnsi="PT Astra Serif"/>
          <w:sz w:val="24"/>
          <w:szCs w:val="24"/>
        </w:rPr>
        <w:t xml:space="preserve"> водоснабжение), водоотведение </w:t>
      </w:r>
      <w:r w:rsidR="00BE33DA" w:rsidRPr="00BE33DA">
        <w:rPr>
          <w:rFonts w:ascii="PT Astra Serif" w:hAnsi="PT Astra Serif"/>
          <w:sz w:val="24"/>
          <w:szCs w:val="24"/>
        </w:rPr>
        <w:t>и очис</w:t>
      </w:r>
      <w:r w:rsidR="009F258E">
        <w:rPr>
          <w:rFonts w:ascii="PT Astra Serif" w:hAnsi="PT Astra Serif"/>
          <w:sz w:val="24"/>
          <w:szCs w:val="24"/>
        </w:rPr>
        <w:t>тку сточных вод для ООО «Исток»</w:t>
      </w:r>
      <w:r w:rsidR="00BE33DA" w:rsidRPr="00BE33DA">
        <w:rPr>
          <w:rFonts w:ascii="PT Astra Serif" w:hAnsi="PT Astra Serif"/>
          <w:sz w:val="24"/>
          <w:szCs w:val="24"/>
        </w:rPr>
        <w:t xml:space="preserve"> МО «Город </w:t>
      </w:r>
      <w:proofErr w:type="spellStart"/>
      <w:r w:rsidR="00BE33DA" w:rsidRPr="00BE33DA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="00BE33DA" w:rsidRPr="00BE33DA">
        <w:rPr>
          <w:rFonts w:ascii="PT Astra Serif" w:hAnsi="PT Astra Serif"/>
          <w:sz w:val="24"/>
          <w:szCs w:val="24"/>
        </w:rPr>
        <w:t>» на 2021 год</w:t>
      </w:r>
      <w:r w:rsidR="0084456A">
        <w:rPr>
          <w:rFonts w:ascii="PT Astra Serif" w:hAnsi="PT Astra Serif"/>
          <w:sz w:val="24"/>
          <w:szCs w:val="24"/>
        </w:rPr>
        <w:t>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9F258E">
        <w:rPr>
          <w:rFonts w:ascii="PT Astra Serif" w:hAnsi="PT Astra Serif"/>
          <w:sz w:val="24"/>
          <w:szCs w:val="24"/>
        </w:rPr>
        <w:t>Башаева</w:t>
      </w:r>
      <w:proofErr w:type="spellEnd"/>
      <w:r w:rsidR="009F258E">
        <w:rPr>
          <w:rFonts w:ascii="PT Astra Serif" w:hAnsi="PT Astra Serif"/>
          <w:sz w:val="24"/>
          <w:szCs w:val="24"/>
        </w:rPr>
        <w:t xml:space="preserve"> М.Ю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 </w:t>
      </w:r>
      <w:r w:rsidR="009F258E" w:rsidRPr="009F258E">
        <w:rPr>
          <w:rFonts w:ascii="PT Astra Serif" w:hAnsi="PT Astra Serif"/>
          <w:sz w:val="24"/>
          <w:szCs w:val="24"/>
        </w:rPr>
        <w:t>главный 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E963F5" w:rsidRDefault="0042792E" w:rsidP="004279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Pr="0042792E">
        <w:rPr>
          <w:rFonts w:ascii="PT Astra Serif" w:hAnsi="PT Astra Serif"/>
          <w:sz w:val="24"/>
          <w:szCs w:val="24"/>
        </w:rPr>
        <w:t>О признании утратившим силу приказа Агентства по регулированию цен и тарифов Ульяновской области от 15.12.2020 № 203-П «Об 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42792E">
        <w:rPr>
          <w:rFonts w:ascii="PT Astra Serif" w:hAnsi="PT Astra Serif"/>
          <w:sz w:val="24"/>
          <w:szCs w:val="24"/>
        </w:rPr>
        <w:t>и об установлении тарифов на питьевую воду (питьев</w:t>
      </w:r>
      <w:r>
        <w:rPr>
          <w:rFonts w:ascii="PT Astra Serif" w:hAnsi="PT Astra Serif"/>
          <w:sz w:val="24"/>
          <w:szCs w:val="24"/>
        </w:rPr>
        <w:t xml:space="preserve">ое водоснабжение) для Общества </w:t>
      </w:r>
      <w:r w:rsidRPr="0042792E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Pr="0042792E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42792E">
        <w:rPr>
          <w:rFonts w:ascii="PT Astra Serif" w:hAnsi="PT Astra Serif"/>
          <w:sz w:val="24"/>
          <w:szCs w:val="24"/>
        </w:rPr>
        <w:t>» на 2021 год»</w:t>
      </w:r>
      <w:r w:rsidR="00E963F5">
        <w:rPr>
          <w:rFonts w:ascii="PT Astra Serif" w:hAnsi="PT Astra Serif"/>
          <w:sz w:val="24"/>
          <w:szCs w:val="24"/>
        </w:rPr>
        <w:t>.</w:t>
      </w:r>
    </w:p>
    <w:p w:rsidR="0042792E" w:rsidRDefault="00CA6893" w:rsidP="004279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42792E"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42792E">
        <w:rPr>
          <w:rFonts w:ascii="PT Astra Serif" w:hAnsi="PT Astra Serif"/>
          <w:sz w:val="24"/>
          <w:szCs w:val="24"/>
        </w:rPr>
        <w:t>Башаева</w:t>
      </w:r>
      <w:proofErr w:type="spellEnd"/>
      <w:r w:rsidR="0042792E">
        <w:rPr>
          <w:rFonts w:ascii="PT Astra Serif" w:hAnsi="PT Astra Serif"/>
          <w:sz w:val="24"/>
          <w:szCs w:val="24"/>
        </w:rPr>
        <w:t xml:space="preserve"> М.Ю.  – </w:t>
      </w:r>
      <w:r w:rsidR="0042792E" w:rsidRPr="009F258E">
        <w:rPr>
          <w:rFonts w:ascii="PT Astra Serif" w:hAnsi="PT Astra Serif"/>
          <w:sz w:val="24"/>
          <w:szCs w:val="24"/>
        </w:rPr>
        <w:t>главный консультант отдела регулирования жилищно-коммунального комплекса</w:t>
      </w:r>
      <w:r w:rsidR="0042792E" w:rsidRPr="00554362">
        <w:rPr>
          <w:rFonts w:ascii="PT Astra Serif" w:hAnsi="PT Astra Serif"/>
          <w:sz w:val="24"/>
          <w:szCs w:val="24"/>
        </w:rPr>
        <w:t xml:space="preserve"> </w:t>
      </w:r>
      <w:r w:rsidR="0042792E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42792E">
        <w:rPr>
          <w:rFonts w:ascii="PT Astra Serif" w:hAnsi="PT Astra Serif"/>
          <w:sz w:val="24"/>
          <w:szCs w:val="24"/>
        </w:rPr>
        <w:t>.</w:t>
      </w:r>
    </w:p>
    <w:p w:rsidR="00CA6893" w:rsidRPr="00D91F94" w:rsidRDefault="00CA6893" w:rsidP="00CA68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CA6893">
        <w:rPr>
          <w:rFonts w:ascii="PT Astra Serif" w:hAnsi="PT Astra Serif"/>
          <w:sz w:val="24"/>
          <w:szCs w:val="24"/>
        </w:rPr>
        <w:t xml:space="preserve">О признании утратившим силу приказа Агентства по регулированию цен и тарифов Ульяновской области от 15.12.2020 № 202-П «Об утверждении производственной программы в сфере водоотведения </w:t>
      </w:r>
      <w:r>
        <w:rPr>
          <w:rFonts w:ascii="PT Astra Serif" w:hAnsi="PT Astra Serif"/>
          <w:sz w:val="24"/>
          <w:szCs w:val="24"/>
        </w:rPr>
        <w:t>(очистки сточных вод)</w:t>
      </w:r>
      <w:r w:rsidRPr="00CA6893">
        <w:rPr>
          <w:rFonts w:ascii="PT Astra Serif" w:hAnsi="PT Astra Serif"/>
          <w:sz w:val="24"/>
          <w:szCs w:val="24"/>
        </w:rPr>
        <w:t xml:space="preserve"> и об установлении тарифов </w:t>
      </w:r>
      <w:r>
        <w:rPr>
          <w:rFonts w:ascii="PT Astra Serif" w:hAnsi="PT Astra Serif"/>
          <w:sz w:val="24"/>
          <w:szCs w:val="24"/>
        </w:rPr>
        <w:br/>
      </w:r>
      <w:r w:rsidRPr="00CA6893">
        <w:rPr>
          <w:rFonts w:ascii="PT Astra Serif" w:hAnsi="PT Astra Serif"/>
          <w:sz w:val="24"/>
          <w:szCs w:val="24"/>
        </w:rPr>
        <w:lastRenderedPageBreak/>
        <w:t>на водоотведение (очи</w:t>
      </w:r>
      <w:r>
        <w:rPr>
          <w:rFonts w:ascii="PT Astra Serif" w:hAnsi="PT Astra Serif"/>
          <w:sz w:val="24"/>
          <w:szCs w:val="24"/>
        </w:rPr>
        <w:t xml:space="preserve">стку сточных вод) для Общества </w:t>
      </w:r>
      <w:r w:rsidRPr="00CA6893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Pr="00CA6893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CA6893">
        <w:rPr>
          <w:rFonts w:ascii="PT Astra Serif" w:hAnsi="PT Astra Serif"/>
          <w:sz w:val="24"/>
          <w:szCs w:val="24"/>
        </w:rPr>
        <w:t>» на 2021 год»</w:t>
      </w:r>
      <w:r>
        <w:rPr>
          <w:rFonts w:ascii="PT Astra Serif" w:hAnsi="PT Astra Serif"/>
          <w:sz w:val="24"/>
          <w:szCs w:val="24"/>
        </w:rPr>
        <w:t>.</w:t>
      </w:r>
    </w:p>
    <w:p w:rsidR="00CA6893" w:rsidRDefault="00CA6893" w:rsidP="00CA6893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  – </w:t>
      </w:r>
      <w:r w:rsidRPr="009F258E">
        <w:rPr>
          <w:rFonts w:ascii="PT Astra Serif" w:hAnsi="PT Astra Serif"/>
          <w:sz w:val="24"/>
          <w:szCs w:val="24"/>
        </w:rPr>
        <w:t>главный консультант отдела регулирования жилищно-коммунального комплекса</w:t>
      </w:r>
      <w:r w:rsidRPr="00554362">
        <w:rPr>
          <w:rFonts w:ascii="PT Astra Serif" w:hAnsi="PT Astra Serif"/>
          <w:sz w:val="24"/>
          <w:szCs w:val="24"/>
        </w:rPr>
        <w:t xml:space="preserve"> </w:t>
      </w:r>
      <w:r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751B2E" w:rsidRPr="00751B2E" w:rsidRDefault="00751B2E" w:rsidP="00751B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</w:r>
      <w:r w:rsidRPr="00751B2E">
        <w:rPr>
          <w:rFonts w:ascii="PT Astra Serif" w:hAnsi="PT Astra Serif"/>
          <w:sz w:val="24"/>
          <w:szCs w:val="24"/>
        </w:rPr>
        <w:t>О признании утратившим силу приказа Агентства по регулированию цен и тарифов Ульяновской области от 15.12.2020 № 204-П «Об утверждении производственной программы в сфере водоотведения и об установлении тарифов</w:t>
      </w:r>
      <w:r>
        <w:rPr>
          <w:rFonts w:ascii="PT Astra Serif" w:hAnsi="PT Astra Serif"/>
          <w:sz w:val="24"/>
          <w:szCs w:val="24"/>
        </w:rPr>
        <w:t xml:space="preserve"> на водоотведение </w:t>
      </w:r>
      <w:r w:rsidR="00116776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 xml:space="preserve">для Общества </w:t>
      </w:r>
      <w:r w:rsidRPr="00751B2E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Pr="00751B2E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751B2E">
        <w:rPr>
          <w:rFonts w:ascii="PT Astra Serif" w:hAnsi="PT Astra Serif"/>
          <w:sz w:val="24"/>
          <w:szCs w:val="24"/>
        </w:rPr>
        <w:t>» на 2021 год».</w:t>
      </w:r>
    </w:p>
    <w:p w:rsidR="00751B2E" w:rsidRDefault="00751B2E" w:rsidP="00751B2E">
      <w:pPr>
        <w:jc w:val="both"/>
        <w:rPr>
          <w:rFonts w:ascii="PT Astra Serif" w:hAnsi="PT Astra Serif"/>
          <w:sz w:val="24"/>
          <w:szCs w:val="24"/>
        </w:rPr>
      </w:pPr>
      <w:r w:rsidRPr="00751B2E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751B2E">
        <w:rPr>
          <w:rFonts w:ascii="PT Astra Serif" w:hAnsi="PT Astra Serif"/>
          <w:sz w:val="24"/>
          <w:szCs w:val="24"/>
        </w:rPr>
        <w:t>Башаева</w:t>
      </w:r>
      <w:proofErr w:type="spellEnd"/>
      <w:r w:rsidRPr="00751B2E">
        <w:rPr>
          <w:rFonts w:ascii="PT Astra Serif" w:hAnsi="PT Astra Serif"/>
          <w:sz w:val="24"/>
          <w:szCs w:val="24"/>
        </w:rPr>
        <w:t xml:space="preserve"> М.Ю.  –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116776" w:rsidRPr="00751B2E" w:rsidRDefault="00116776" w:rsidP="0011677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</w:r>
      <w:r w:rsidR="00F9486A" w:rsidRPr="00F9486A">
        <w:rPr>
          <w:rFonts w:ascii="PT Astra Serif" w:hAnsi="PT Astra Serif"/>
          <w:sz w:val="24"/>
          <w:szCs w:val="24"/>
        </w:rPr>
        <w:t>О включении в Реестр организаций энергетического и коммунального комплексов Ульяновской област</w:t>
      </w:r>
      <w:proofErr w:type="gramStart"/>
      <w:r w:rsidR="00F9486A" w:rsidRPr="00F9486A">
        <w:rPr>
          <w:rFonts w:ascii="PT Astra Serif" w:hAnsi="PT Astra Serif"/>
          <w:sz w:val="24"/>
          <w:szCs w:val="24"/>
        </w:rPr>
        <w:t>и ООО</w:t>
      </w:r>
      <w:proofErr w:type="gramEnd"/>
      <w:r w:rsidR="00F9486A" w:rsidRPr="00F9486A">
        <w:rPr>
          <w:rFonts w:ascii="PT Astra Serif" w:hAnsi="PT Astra Serif"/>
          <w:sz w:val="24"/>
          <w:szCs w:val="24"/>
        </w:rPr>
        <w:t xml:space="preserve"> «Исток» в разделы водоснабжения и водоотведения</w:t>
      </w:r>
      <w:r w:rsidRPr="00751B2E">
        <w:rPr>
          <w:rFonts w:ascii="PT Astra Serif" w:hAnsi="PT Astra Serif"/>
          <w:sz w:val="24"/>
          <w:szCs w:val="24"/>
        </w:rPr>
        <w:t>.</w:t>
      </w:r>
    </w:p>
    <w:p w:rsidR="00116776" w:rsidRDefault="00116776" w:rsidP="00116776">
      <w:pPr>
        <w:jc w:val="both"/>
        <w:rPr>
          <w:rFonts w:ascii="PT Astra Serif" w:hAnsi="PT Astra Serif"/>
          <w:sz w:val="24"/>
          <w:szCs w:val="24"/>
        </w:rPr>
      </w:pPr>
      <w:r w:rsidRPr="00751B2E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751B2E">
        <w:rPr>
          <w:rFonts w:ascii="PT Astra Serif" w:hAnsi="PT Astra Serif"/>
          <w:sz w:val="24"/>
          <w:szCs w:val="24"/>
        </w:rPr>
        <w:t>Башаева</w:t>
      </w:r>
      <w:proofErr w:type="spellEnd"/>
      <w:r w:rsidRPr="00751B2E">
        <w:rPr>
          <w:rFonts w:ascii="PT Astra Serif" w:hAnsi="PT Astra Serif"/>
          <w:sz w:val="24"/>
          <w:szCs w:val="24"/>
        </w:rPr>
        <w:t xml:space="preserve"> М.Ю.  –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F9486A" w:rsidRPr="00751B2E" w:rsidRDefault="00F9486A" w:rsidP="0073757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ab/>
      </w:r>
      <w:r w:rsidR="00737572" w:rsidRPr="00737572">
        <w:rPr>
          <w:rFonts w:ascii="PT Astra Serif" w:hAnsi="PT Astra Serif"/>
          <w:sz w:val="24"/>
          <w:szCs w:val="24"/>
        </w:rPr>
        <w:t xml:space="preserve">Об исключении из Реестра организаций энергетического и коммунального </w:t>
      </w:r>
      <w:r w:rsidR="00737572">
        <w:rPr>
          <w:rFonts w:ascii="PT Astra Serif" w:hAnsi="PT Astra Serif"/>
          <w:sz w:val="24"/>
          <w:szCs w:val="24"/>
        </w:rPr>
        <w:t>комплексов Ульяновской област</w:t>
      </w:r>
      <w:proofErr w:type="gramStart"/>
      <w:r w:rsidR="00737572">
        <w:rPr>
          <w:rFonts w:ascii="PT Astra Serif" w:hAnsi="PT Astra Serif"/>
          <w:sz w:val="24"/>
          <w:szCs w:val="24"/>
        </w:rPr>
        <w:t xml:space="preserve">и </w:t>
      </w:r>
      <w:r w:rsidR="00737572" w:rsidRPr="00737572">
        <w:rPr>
          <w:rFonts w:ascii="PT Astra Serif" w:hAnsi="PT Astra Serif"/>
          <w:sz w:val="24"/>
          <w:szCs w:val="24"/>
        </w:rPr>
        <w:t>ООО</w:t>
      </w:r>
      <w:proofErr w:type="gramEnd"/>
      <w:r w:rsidR="00737572" w:rsidRPr="00737572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737572" w:rsidRPr="00737572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="00737572" w:rsidRPr="00737572">
        <w:rPr>
          <w:rFonts w:ascii="PT Astra Serif" w:hAnsi="PT Astra Serif"/>
          <w:sz w:val="24"/>
          <w:szCs w:val="24"/>
        </w:rPr>
        <w:t>» из раздела водоснабжения и водоотведения</w:t>
      </w:r>
      <w:r w:rsidRPr="00751B2E">
        <w:rPr>
          <w:rFonts w:ascii="PT Astra Serif" w:hAnsi="PT Astra Serif"/>
          <w:sz w:val="24"/>
          <w:szCs w:val="24"/>
        </w:rPr>
        <w:t>.</w:t>
      </w:r>
    </w:p>
    <w:p w:rsidR="00F9486A" w:rsidRDefault="00F9486A" w:rsidP="00F9486A">
      <w:pPr>
        <w:jc w:val="both"/>
        <w:rPr>
          <w:rFonts w:ascii="PT Astra Serif" w:hAnsi="PT Astra Serif"/>
          <w:sz w:val="24"/>
          <w:szCs w:val="24"/>
        </w:rPr>
      </w:pPr>
      <w:r w:rsidRPr="00751B2E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751B2E">
        <w:rPr>
          <w:rFonts w:ascii="PT Astra Serif" w:hAnsi="PT Astra Serif"/>
          <w:sz w:val="24"/>
          <w:szCs w:val="24"/>
        </w:rPr>
        <w:t>Башаева</w:t>
      </w:r>
      <w:proofErr w:type="spellEnd"/>
      <w:r w:rsidRPr="00751B2E">
        <w:rPr>
          <w:rFonts w:ascii="PT Astra Serif" w:hAnsi="PT Astra Serif"/>
          <w:sz w:val="24"/>
          <w:szCs w:val="24"/>
        </w:rPr>
        <w:t xml:space="preserve"> М.Ю.  –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F9486A" w:rsidRDefault="00F9486A" w:rsidP="00116776">
      <w:pPr>
        <w:jc w:val="both"/>
        <w:rPr>
          <w:rFonts w:ascii="PT Astra Serif" w:hAnsi="PT Astra Serif"/>
          <w:sz w:val="24"/>
          <w:szCs w:val="24"/>
        </w:rPr>
      </w:pPr>
    </w:p>
    <w:p w:rsidR="00173143" w:rsidRDefault="00173143" w:rsidP="005642A5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C2257D" w:rsidP="00A1350F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47291D">
        <w:rPr>
          <w:rFonts w:ascii="PT Astra Serif" w:hAnsi="PT Astra Serif"/>
          <w:sz w:val="24"/>
          <w:szCs w:val="24"/>
        </w:rPr>
        <w:t>о</w:t>
      </w:r>
      <w:r w:rsidR="0047291D" w:rsidRPr="0047291D">
        <w:rPr>
          <w:rFonts w:ascii="PT Astra Serif" w:hAnsi="PT Astra Serif"/>
          <w:sz w:val="24"/>
          <w:szCs w:val="24"/>
        </w:rPr>
        <w:t xml:space="preserve">б установлении тарифов на питьевую воду (питьевое водоснабжение), водоотведение и очистку сточных вод для ООО «Исток» МО «Город </w:t>
      </w:r>
      <w:proofErr w:type="spellStart"/>
      <w:r w:rsidR="0047291D" w:rsidRPr="0047291D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="0047291D" w:rsidRPr="0047291D">
        <w:rPr>
          <w:rFonts w:ascii="PT Astra Serif" w:hAnsi="PT Astra Serif"/>
          <w:sz w:val="24"/>
          <w:szCs w:val="24"/>
        </w:rPr>
        <w:t xml:space="preserve">» </w:t>
      </w:r>
      <w:r w:rsidR="0047291D">
        <w:rPr>
          <w:rFonts w:ascii="PT Astra Serif" w:hAnsi="PT Astra Serif"/>
          <w:sz w:val="24"/>
          <w:szCs w:val="24"/>
        </w:rPr>
        <w:br/>
      </w:r>
      <w:r w:rsidR="0047291D" w:rsidRPr="0047291D">
        <w:rPr>
          <w:rFonts w:ascii="PT Astra Serif" w:hAnsi="PT Astra Serif"/>
          <w:sz w:val="24"/>
          <w:szCs w:val="24"/>
        </w:rPr>
        <w:t>на 2021 год</w:t>
      </w:r>
      <w:r w:rsidR="00B979D5">
        <w:rPr>
          <w:rFonts w:ascii="PT Astra Serif" w:hAnsi="PT Astra Serif"/>
          <w:sz w:val="24"/>
          <w:szCs w:val="24"/>
        </w:rPr>
        <w:t>.</w:t>
      </w:r>
    </w:p>
    <w:p w:rsidR="00CE7C3F" w:rsidRPr="00CE7C3F" w:rsidRDefault="00995EE4" w:rsidP="00CE7C3F">
      <w:pPr>
        <w:tabs>
          <w:tab w:val="left" w:pos="4290"/>
        </w:tabs>
        <w:ind w:firstLine="709"/>
        <w:jc w:val="both"/>
        <w:rPr>
          <w:rFonts w:ascii="PT Astra Serif" w:hAnsi="PT Astra Serif"/>
          <w:bCs/>
          <w:snapToGrid w:val="0"/>
          <w:color w:val="000000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</w:rPr>
        <w:t>Башаева</w:t>
      </w:r>
      <w:proofErr w:type="spellEnd"/>
      <w:r>
        <w:rPr>
          <w:rFonts w:ascii="PT Astra Serif" w:hAnsi="PT Astra Serif"/>
          <w:sz w:val="24"/>
        </w:rPr>
        <w:t xml:space="preserve"> М.Ю</w:t>
      </w:r>
      <w:r w:rsidR="005974A4" w:rsidRPr="00FA624D">
        <w:rPr>
          <w:rFonts w:ascii="PT Astra Serif" w:hAnsi="PT Astra Serif"/>
          <w:sz w:val="24"/>
        </w:rPr>
        <w:t xml:space="preserve">. доложила, </w:t>
      </w:r>
      <w:r w:rsidR="00E20210" w:rsidRPr="00B90F3C">
        <w:rPr>
          <w:rFonts w:ascii="PT Astra Serif" w:hAnsi="PT Astra Serif"/>
          <w:sz w:val="24"/>
          <w:szCs w:val="24"/>
        </w:rPr>
        <w:t>что</w:t>
      </w:r>
      <w:r w:rsidR="00FA624D" w:rsidRPr="00B90F3C">
        <w:rPr>
          <w:rFonts w:ascii="PT Astra Serif" w:hAnsi="PT Astra Serif"/>
          <w:bCs/>
          <w:snapToGrid w:val="0"/>
          <w:color w:val="000000"/>
          <w:sz w:val="24"/>
          <w:szCs w:val="24"/>
        </w:rPr>
        <w:t xml:space="preserve"> </w:t>
      </w:r>
      <w:r w:rsidR="00CE7C3F">
        <w:rPr>
          <w:rFonts w:ascii="PT Astra Serif" w:hAnsi="PT Astra Serif"/>
          <w:bCs/>
          <w:snapToGrid w:val="0"/>
          <w:color w:val="000000"/>
          <w:sz w:val="24"/>
          <w:szCs w:val="24"/>
        </w:rPr>
        <w:t>э</w:t>
      </w:r>
      <w:r w:rsidR="00CE7C3F" w:rsidRPr="00CE7C3F">
        <w:rPr>
          <w:rFonts w:ascii="PT Astra Serif" w:hAnsi="PT Astra Serif"/>
          <w:bCs/>
          <w:snapToGrid w:val="0"/>
          <w:color w:val="000000"/>
          <w:sz w:val="24"/>
          <w:szCs w:val="24"/>
        </w:rPr>
        <w:t>кспертиза проводилась с целью определения экономической обоснованности выполненных и представленных в департамент по регулированию цен и тарифов  расчётных материалов по тарифам на услуги водоснабжения ООО «Исток», их соответствия финансовым потребностям, необходимых для реализации производственной программы,  действующим нормативно-правовым актам в области  государственного регулирования тарифов и выработке предложений по установлению указанных тарифов.</w:t>
      </w:r>
      <w:proofErr w:type="gramEnd"/>
    </w:p>
    <w:p w:rsidR="00CE7C3F" w:rsidRDefault="00CE7C3F" w:rsidP="00CE7C3F">
      <w:pPr>
        <w:tabs>
          <w:tab w:val="left" w:pos="4290"/>
        </w:tabs>
        <w:ind w:firstLine="709"/>
        <w:jc w:val="both"/>
        <w:rPr>
          <w:rFonts w:ascii="PT Astra Serif" w:hAnsi="PT Astra Serif"/>
          <w:bCs/>
          <w:snapToGrid w:val="0"/>
          <w:color w:val="000000"/>
          <w:sz w:val="24"/>
          <w:szCs w:val="24"/>
        </w:rPr>
      </w:pPr>
      <w:r w:rsidRPr="00CE7C3F">
        <w:rPr>
          <w:rFonts w:ascii="PT Astra Serif" w:hAnsi="PT Astra Serif"/>
          <w:bCs/>
          <w:snapToGrid w:val="0"/>
          <w:color w:val="000000"/>
          <w:sz w:val="24"/>
          <w:szCs w:val="24"/>
        </w:rPr>
        <w:t xml:space="preserve">Проведён </w:t>
      </w:r>
      <w:r>
        <w:rPr>
          <w:rFonts w:ascii="PT Astra Serif" w:hAnsi="PT Astra Serif"/>
          <w:bCs/>
          <w:snapToGrid w:val="0"/>
          <w:color w:val="000000"/>
          <w:sz w:val="24"/>
          <w:szCs w:val="24"/>
        </w:rPr>
        <w:t>расчёт тарифа на питьевую воду.</w:t>
      </w:r>
    </w:p>
    <w:p w:rsidR="00FA624D" w:rsidRDefault="00CE7C3F" w:rsidP="00CE7C3F">
      <w:pPr>
        <w:tabs>
          <w:tab w:val="left" w:pos="4290"/>
        </w:tabs>
        <w:ind w:firstLine="709"/>
        <w:jc w:val="both"/>
        <w:rPr>
          <w:rFonts w:ascii="PT Astra Serif" w:hAnsi="PT Astra Serif"/>
          <w:bCs/>
          <w:snapToGrid w:val="0"/>
          <w:color w:val="000000"/>
          <w:sz w:val="24"/>
          <w:szCs w:val="24"/>
        </w:rPr>
      </w:pPr>
      <w:r w:rsidRPr="00CE7C3F">
        <w:rPr>
          <w:rFonts w:ascii="PT Astra Serif" w:hAnsi="PT Astra Serif"/>
          <w:bCs/>
          <w:snapToGrid w:val="0"/>
          <w:color w:val="000000"/>
          <w:sz w:val="24"/>
          <w:szCs w:val="24"/>
        </w:rPr>
        <w:t>Методом регулирования тарифов на услуги водоснабжения определён метод экономически обоснованных расходов.</w:t>
      </w:r>
    </w:p>
    <w:p w:rsidR="00AD05D3" w:rsidRDefault="00AD05D3" w:rsidP="00C2257D">
      <w:pPr>
        <w:tabs>
          <w:tab w:val="left" w:pos="4290"/>
        </w:tabs>
        <w:ind w:firstLine="709"/>
        <w:jc w:val="both"/>
        <w:rPr>
          <w:rFonts w:ascii="PT Astra Serif" w:hAnsi="PT Astra Serif"/>
          <w:bCs/>
          <w:snapToGrid w:val="0"/>
          <w:color w:val="000000"/>
          <w:sz w:val="24"/>
          <w:szCs w:val="24"/>
        </w:rPr>
      </w:pP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 xml:space="preserve">питьевую воду (питьевое водоснабжение)  на 2021 год в г. </w:t>
      </w:r>
      <w:proofErr w:type="spellStart"/>
      <w:r w:rsidRPr="00B634EE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b/>
          <w:sz w:val="24"/>
          <w:lang w:val="ru-RU"/>
        </w:rPr>
        <w:t xml:space="preserve"> </w:t>
      </w: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</w:t>
      </w:r>
      <w:r w:rsidR="004A18E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</w:t>
      </w:r>
      <w:r w:rsidRPr="00B634EE">
        <w:rPr>
          <w:rFonts w:ascii="PT Astra Serif" w:hAnsi="PT Astra Serif"/>
          <w:sz w:val="24"/>
        </w:rPr>
        <w:lastRenderedPageBreak/>
        <w:t>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4A18E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B634EE">
        <w:rPr>
          <w:rFonts w:ascii="PT Astra Serif" w:hAnsi="PT Astra Serif"/>
          <w:sz w:val="24"/>
          <w:lang w:val="ru-RU"/>
        </w:rPr>
        <w:t>у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4A18E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питьевого водоснабжения осуществлен предприятием исходя из </w:t>
      </w:r>
      <w:r w:rsidR="00617CEB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</w:t>
      </w:r>
      <w:r w:rsidR="00617CE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 и  ООО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617CE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-  1054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</w:t>
      </w:r>
      <w:proofErr w:type="gramStart"/>
      <w:r w:rsidRPr="00B634EE">
        <w:rPr>
          <w:rFonts w:ascii="PT Astra Serif" w:hAnsi="PT Astra Serif"/>
          <w:sz w:val="24"/>
          <w:lang w:val="ru-RU"/>
        </w:rPr>
        <w:t>.м</w:t>
      </w:r>
      <w:proofErr w:type="spellEnd"/>
      <w:proofErr w:type="gramEnd"/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Таким образом,  в расчет тарифа на питьевую воду принят объем реализации услуги на 2021 год в размере 1054,89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.к</w:t>
      </w:r>
      <w:proofErr w:type="gramEnd"/>
      <w:r w:rsidRPr="00B634EE">
        <w:rPr>
          <w:rFonts w:ascii="PT Astra Serif" w:hAnsi="PT Astra Serif"/>
          <w:sz w:val="24"/>
          <w:lang w:val="ru-RU"/>
        </w:rPr>
        <w:t>уб.м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a4"/>
        <w:tabs>
          <w:tab w:val="left" w:pos="2670"/>
        </w:tabs>
        <w:jc w:val="center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b/>
          <w:sz w:val="24"/>
        </w:rPr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Материалы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«Материалы» на 2021 год </w:t>
      </w:r>
      <w:r w:rsidR="00617CEB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в сумме 540,0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рассмотрели обосновывающие документы по статье «Материалы» </w:t>
      </w:r>
      <w:r w:rsidR="00617CEB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и установили, что  в тарифном деле имеется расчет затрат по данным расходам. Эксперты не имеют возможности оценить обоснованность и необходимость затрат на ремонт в связи с отсутствием материалов:  </w:t>
      </w:r>
      <w:r w:rsidRPr="00B634EE">
        <w:rPr>
          <w:rFonts w:ascii="PT Astra Serif" w:hAnsi="PT Astra Serif"/>
          <w:color w:val="000000"/>
          <w:sz w:val="24"/>
          <w:szCs w:val="24"/>
        </w:rPr>
        <w:t xml:space="preserve">графики ремонтов, сметная документация, дефектные ведомости. 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color w:val="000000"/>
          <w:sz w:val="24"/>
          <w:szCs w:val="24"/>
        </w:rPr>
        <w:t>Э</w:t>
      </w:r>
      <w:r w:rsidRPr="00B634EE">
        <w:rPr>
          <w:rFonts w:ascii="PT Astra Serif" w:hAnsi="PT Astra Serif"/>
          <w:sz w:val="24"/>
          <w:szCs w:val="24"/>
        </w:rPr>
        <w:t xml:space="preserve">ксперты  предлагают исключить статью расходов «Материалы» из тарифа </w:t>
      </w:r>
      <w:r w:rsidR="00F80FE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на питьевую воду.</w:t>
      </w:r>
    </w:p>
    <w:p w:rsidR="004022C8" w:rsidRPr="00B634EE" w:rsidRDefault="004022C8" w:rsidP="004022C8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b/>
          <w:sz w:val="24"/>
        </w:rPr>
        <w:tab/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Горюче-смазочные материалы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«Горюче-смазочные материалы» на 2021 год в сумме 784,42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Рассмотрев обосновывающие материалы по статье «Горюче-смазочные материалы», эксперты  предлагают признать экономически обоснованными затраты по данной статье в размере 388,82 тыс. руб. исходя из размера аналогичных расходов  предыдущих организаций.</w:t>
      </w:r>
    </w:p>
    <w:p w:rsidR="004022C8" w:rsidRPr="00F80FE1" w:rsidRDefault="004022C8" w:rsidP="00F80FE1">
      <w:pPr>
        <w:pStyle w:val="a4"/>
        <w:tabs>
          <w:tab w:val="left" w:pos="2670"/>
        </w:tabs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ab/>
      </w:r>
      <w:r w:rsidR="00F80FE1">
        <w:rPr>
          <w:rFonts w:ascii="PT Astra Serif" w:hAnsi="PT Astra Serif"/>
          <w:b/>
          <w:sz w:val="24"/>
          <w:lang w:val="ru-RU"/>
        </w:rPr>
        <w:tab/>
      </w:r>
      <w:r w:rsidR="00F80FE1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B634EE">
        <w:rPr>
          <w:rFonts w:ascii="PT Astra Serif" w:hAnsi="PT Astra Serif"/>
          <w:sz w:val="24"/>
          <w:szCs w:val="24"/>
        </w:rPr>
        <w:t>Эксперты проанализировали   фактические расходы по электроэнергии МУП «Водоканал - 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szCs w:val="24"/>
        </w:rPr>
        <w:t>» и ООО «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szCs w:val="24"/>
        </w:rPr>
        <w:t xml:space="preserve">» за 2020 год </w:t>
      </w:r>
      <w:r w:rsidR="00F80FE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и отмечают, что предприятием предложены затраты по электроэнергии в размере </w:t>
      </w:r>
      <w:r w:rsidR="00F80FE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37797  тыс. руб. Фактические расходы за 2020 год по электроэнергии у указанных выше предприятий составили – 27668 тыс. руб. В тарифы на регулируемые услуги на 2021 год включены расходы по электроэнергии в размере 30925 тыс. руб</w:t>
      </w:r>
      <w:proofErr w:type="gramEnd"/>
      <w:r w:rsidRPr="00B634EE">
        <w:rPr>
          <w:rFonts w:ascii="PT Astra Serif" w:hAnsi="PT Astra Serif"/>
          <w:sz w:val="24"/>
          <w:szCs w:val="24"/>
        </w:rPr>
        <w:t>.  Расчет данной статьи осуществлен исходя из ранее утвержденного уровня  потерь и удельных расходов электрической энергии на 1 куб. м воды.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21720,91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подъема воды – 1230,63 тыс. м3, удельного расхода электроэнергии  – 1,71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16834,05 тыс. руб. </w:t>
      </w:r>
    </w:p>
    <w:p w:rsidR="004022C8" w:rsidRPr="00B634EE" w:rsidRDefault="004022C8" w:rsidP="004022C8">
      <w:pPr>
        <w:tabs>
          <w:tab w:val="left" w:pos="4290"/>
        </w:tabs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</w: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935A70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2021 год в сумме 5180,28 тыс. руб.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B634EE">
        <w:rPr>
          <w:rFonts w:ascii="PT Astra Serif" w:hAnsi="PT Astra Serif"/>
          <w:sz w:val="24"/>
          <w:lang w:val="ru-RU"/>
        </w:rPr>
        <w:t xml:space="preserve">», </w:t>
      </w:r>
      <w:r w:rsidRPr="00B634EE">
        <w:rPr>
          <w:rFonts w:ascii="PT Astra Serif" w:hAnsi="PT Astra Serif"/>
          <w:sz w:val="24"/>
        </w:rPr>
        <w:t xml:space="preserve">эксперты  предлагают </w:t>
      </w:r>
      <w:r w:rsidRPr="00B634EE">
        <w:rPr>
          <w:rFonts w:ascii="PT Astra Serif" w:hAnsi="PT Astra Serif"/>
          <w:sz w:val="24"/>
          <w:lang w:val="ru-RU"/>
        </w:rPr>
        <w:t>п</w:t>
      </w:r>
      <w:proofErr w:type="spellStart"/>
      <w:r w:rsidRPr="00B634EE">
        <w:rPr>
          <w:rFonts w:ascii="PT Astra Serif" w:hAnsi="PT Astra Serif"/>
          <w:sz w:val="24"/>
        </w:rPr>
        <w:t>ризнать</w:t>
      </w:r>
      <w:proofErr w:type="spellEnd"/>
      <w:r w:rsidRPr="00B634EE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935A7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lastRenderedPageBreak/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>3343,62</w:t>
      </w:r>
      <w:r w:rsidRPr="00B634EE">
        <w:rPr>
          <w:rFonts w:ascii="PT Astra Serif" w:hAnsi="PT Astra Serif"/>
          <w:b/>
          <w:sz w:val="24"/>
        </w:rPr>
        <w:t xml:space="preserve"> тыс. руб</w:t>
      </w:r>
      <w:r w:rsidRPr="00B634EE">
        <w:rPr>
          <w:rFonts w:ascii="PT Astra Serif" w:hAnsi="PT Astra Serif"/>
          <w:sz w:val="24"/>
        </w:rPr>
        <w:t xml:space="preserve">. с </w:t>
      </w:r>
      <w:proofErr w:type="spellStart"/>
      <w:r w:rsidRPr="00B634EE">
        <w:rPr>
          <w:rFonts w:ascii="PT Astra Serif" w:hAnsi="PT Astra Serif"/>
          <w:sz w:val="24"/>
        </w:rPr>
        <w:t>уч</w:t>
      </w:r>
      <w:r w:rsidRPr="00B634EE">
        <w:rPr>
          <w:rFonts w:ascii="PT Astra Serif" w:hAnsi="PT Astra Serif"/>
          <w:sz w:val="24"/>
          <w:lang w:val="ru-RU"/>
        </w:rPr>
        <w:t>е</w:t>
      </w:r>
      <w:proofErr w:type="spellEnd"/>
      <w:r w:rsidRPr="00B634EE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B634EE">
        <w:rPr>
          <w:rFonts w:ascii="PT Astra Serif" w:hAnsi="PT Astra Serif"/>
          <w:sz w:val="24"/>
          <w:lang w:val="ru-RU"/>
        </w:rPr>
        <w:t xml:space="preserve">19 </w:t>
      </w:r>
      <w:r w:rsidRPr="00B634EE">
        <w:rPr>
          <w:rFonts w:ascii="PT Astra Serif" w:hAnsi="PT Astra Serif"/>
          <w:sz w:val="24"/>
        </w:rPr>
        <w:t>человек</w:t>
      </w:r>
      <w:r w:rsidRPr="00B634EE">
        <w:rPr>
          <w:rFonts w:ascii="PT Astra Serif" w:hAnsi="PT Astra Serif"/>
          <w:sz w:val="24"/>
          <w:lang w:val="ru-RU"/>
        </w:rPr>
        <w:t xml:space="preserve"> и средней заработной платой 14665 руб./мес. Размер заработной платы принят в расчет исходя из фактической заработной платы работников</w:t>
      </w:r>
      <w:r w:rsidR="00935A7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 в 1 полугодии 2020 года и ее индексации  предприятия МУП «</w:t>
      </w:r>
      <w:r w:rsidRPr="00B634EE">
        <w:rPr>
          <w:rFonts w:ascii="PT Astra Serif" w:hAnsi="PT Astra Serif"/>
          <w:sz w:val="24"/>
        </w:rPr>
        <w:t>Водоканал - </w:t>
      </w:r>
      <w:proofErr w:type="spellStart"/>
      <w:r w:rsidRPr="00B634EE">
        <w:rPr>
          <w:rFonts w:ascii="PT Astra Serif" w:hAnsi="PT Astra Serif"/>
          <w:sz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</w:rPr>
        <w:t>»</w:t>
      </w:r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935A7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№ 154/</w:t>
      </w:r>
      <w:proofErr w:type="spellStart"/>
      <w:r w:rsidRPr="00B634EE">
        <w:rPr>
          <w:rFonts w:ascii="PT Astra Serif" w:hAnsi="PT Astra Serif"/>
          <w:sz w:val="24"/>
        </w:rPr>
        <w:t>пр</w:t>
      </w:r>
      <w:proofErr w:type="spellEnd"/>
      <w:r w:rsidRPr="00B634EE">
        <w:rPr>
          <w:rFonts w:ascii="PT Astra Serif" w:hAnsi="PT Astra Serif"/>
          <w:sz w:val="24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</w:t>
      </w:r>
      <w:r w:rsidRPr="00B634EE">
        <w:rPr>
          <w:rFonts w:ascii="PT Astra Serif" w:hAnsi="PT Astra Serif"/>
          <w:sz w:val="24"/>
          <w:lang w:val="ru-RU"/>
        </w:rPr>
        <w:t xml:space="preserve"> согласно пункта 6 указанного выше приказа.</w:t>
      </w:r>
      <w:r w:rsidRPr="00B634EE">
        <w:rPr>
          <w:rFonts w:ascii="PT Astra Serif" w:hAnsi="PT Astra Serif"/>
          <w:sz w:val="24"/>
        </w:rPr>
        <w:t xml:space="preserve">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В расчет тарифа принята численность 19 чел., нормативная составляет  22 чел.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в размере </w:t>
      </w:r>
      <w:r w:rsidRPr="00B634EE">
        <w:rPr>
          <w:rFonts w:ascii="PT Astra Serif" w:hAnsi="PT Astra Serif"/>
          <w:b/>
          <w:sz w:val="24"/>
          <w:szCs w:val="24"/>
        </w:rPr>
        <w:t>1009,77 тыс. руб.</w:t>
      </w:r>
    </w:p>
    <w:p w:rsidR="004022C8" w:rsidRPr="00B634EE" w:rsidRDefault="004022C8" w:rsidP="00FB0936">
      <w:pPr>
        <w:pStyle w:val="2"/>
        <w:ind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1450,16</w:t>
      </w:r>
      <w:r w:rsidRPr="00B634EE">
        <w:rPr>
          <w:rFonts w:ascii="PT Astra Serif" w:hAnsi="PT Astra Serif"/>
          <w:sz w:val="24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тыс.руб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Экспертами принят в расчет тарифа следующие расходы исходя из фактических данных за 2020 год указанных выше предприятий и предложения ОО «Исток».</w:t>
      </w:r>
    </w:p>
    <w:p w:rsidR="004022C8" w:rsidRPr="00B634EE" w:rsidRDefault="004022C8" w:rsidP="004022C8">
      <w:pPr>
        <w:pStyle w:val="a4"/>
        <w:numPr>
          <w:ilvl w:val="0"/>
          <w:numId w:val="9"/>
        </w:numPr>
        <w:ind w:left="993" w:hanging="198"/>
        <w:rPr>
          <w:rFonts w:ascii="PT Astra Serif" w:hAnsi="PT Astra Serif"/>
          <w:color w:val="FF0000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Содержание административных зданий -  203,42 тыс. руб.                          </w:t>
      </w:r>
    </w:p>
    <w:p w:rsidR="004022C8" w:rsidRPr="00B634EE" w:rsidRDefault="004022C8" w:rsidP="004022C8">
      <w:pPr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  <w:lang w:eastAsia="x-none"/>
        </w:rPr>
      </w:pPr>
      <w:r w:rsidRPr="00B634EE">
        <w:rPr>
          <w:rFonts w:ascii="PT Astra Serif" w:hAnsi="PT Astra Serif"/>
          <w:sz w:val="24"/>
          <w:szCs w:val="24"/>
          <w:lang w:eastAsia="x-none"/>
        </w:rPr>
        <w:t xml:space="preserve">Аренда транспорта -  690,0 </w:t>
      </w:r>
      <w:proofErr w:type="spellStart"/>
      <w:r w:rsidRPr="00B634EE">
        <w:rPr>
          <w:rFonts w:ascii="PT Astra Serif" w:hAnsi="PT Astra Serif"/>
          <w:sz w:val="24"/>
          <w:szCs w:val="24"/>
          <w:lang w:eastAsia="x-none"/>
        </w:rPr>
        <w:t>тыс</w:t>
      </w:r>
      <w:proofErr w:type="gramStart"/>
      <w:r w:rsidRPr="00B634EE">
        <w:rPr>
          <w:rFonts w:ascii="PT Astra Serif" w:hAnsi="PT Astra Serif"/>
          <w:sz w:val="24"/>
          <w:szCs w:val="24"/>
          <w:lang w:eastAsia="x-none"/>
        </w:rPr>
        <w:t>.р</w:t>
      </w:r>
      <w:proofErr w:type="gramEnd"/>
      <w:r w:rsidRPr="00B634EE">
        <w:rPr>
          <w:rFonts w:ascii="PT Astra Serif" w:hAnsi="PT Astra Serif"/>
          <w:sz w:val="24"/>
          <w:szCs w:val="24"/>
          <w:lang w:eastAsia="x-none"/>
        </w:rPr>
        <w:t>уб</w:t>
      </w:r>
      <w:proofErr w:type="spellEnd"/>
      <w:r w:rsidRPr="00B634EE">
        <w:rPr>
          <w:rFonts w:ascii="PT Astra Serif" w:hAnsi="PT Astra Serif"/>
          <w:sz w:val="24"/>
          <w:szCs w:val="24"/>
          <w:lang w:eastAsia="x-none"/>
        </w:rPr>
        <w:t xml:space="preserve">.  </w:t>
      </w:r>
    </w:p>
    <w:p w:rsidR="004022C8" w:rsidRPr="00B634EE" w:rsidRDefault="004022C8" w:rsidP="004022C8">
      <w:pPr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  <w:lang w:eastAsia="x-none"/>
        </w:rPr>
      </w:pPr>
      <w:r w:rsidRPr="00B634EE">
        <w:rPr>
          <w:rFonts w:ascii="PT Astra Serif" w:hAnsi="PT Astra Serif"/>
          <w:sz w:val="24"/>
          <w:szCs w:val="24"/>
          <w:lang w:eastAsia="x-none"/>
        </w:rPr>
        <w:t>Обучение специалистов – 39,25 тыс. руб.</w:t>
      </w:r>
    </w:p>
    <w:p w:rsidR="004022C8" w:rsidRPr="00B634EE" w:rsidRDefault="004022C8" w:rsidP="004022C8">
      <w:pPr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  <w:lang w:eastAsia="x-none"/>
        </w:rPr>
      </w:pPr>
      <w:r w:rsidRPr="00B634EE">
        <w:rPr>
          <w:rFonts w:ascii="PT Astra Serif" w:hAnsi="PT Astra Serif"/>
          <w:sz w:val="24"/>
          <w:szCs w:val="24"/>
          <w:lang w:eastAsia="x-none"/>
        </w:rPr>
        <w:t>Охрана труда – 32,82 тыс. руб.</w:t>
      </w:r>
    </w:p>
    <w:p w:rsidR="004022C8" w:rsidRPr="00B634EE" w:rsidRDefault="004022C8" w:rsidP="004022C8">
      <w:pPr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  <w:lang w:eastAsia="x-none"/>
        </w:rPr>
      </w:pPr>
      <w:r w:rsidRPr="00B634EE">
        <w:rPr>
          <w:rFonts w:ascii="PT Astra Serif" w:hAnsi="PT Astra Serif"/>
          <w:sz w:val="24"/>
          <w:szCs w:val="24"/>
          <w:lang w:eastAsia="x-none"/>
        </w:rPr>
        <w:t>Почтовые услуги, канцелярские товары – 41,61 тыс. руб.</w:t>
      </w:r>
    </w:p>
    <w:p w:rsidR="004022C8" w:rsidRPr="00B634EE" w:rsidRDefault="004022C8" w:rsidP="004022C8">
      <w:pPr>
        <w:tabs>
          <w:tab w:val="left" w:pos="2040"/>
        </w:tabs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 xml:space="preserve">                                             Расчет аренной платы</w:t>
      </w:r>
    </w:p>
    <w:p w:rsidR="004022C8" w:rsidRPr="00B634EE" w:rsidRDefault="004022C8" w:rsidP="004022C8">
      <w:pPr>
        <w:tabs>
          <w:tab w:val="left" w:pos="1560"/>
        </w:tabs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90"/>
        <w:gridCol w:w="2379"/>
        <w:gridCol w:w="2396"/>
      </w:tblGrid>
      <w:tr w:rsidR="004022C8" w:rsidRPr="00B634EE" w:rsidTr="004022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Срок амортизации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Стоимость,                 тыс.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Сумма амортизации,              тыс. руб.</w:t>
            </w:r>
          </w:p>
        </w:tc>
      </w:tr>
      <w:tr w:rsidR="004022C8" w:rsidRPr="00B634EE" w:rsidTr="004022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КО-503В-2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от 5 до 7 лет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714</w:t>
            </w:r>
          </w:p>
        </w:tc>
      </w:tr>
      <w:tr w:rsidR="004022C8" w:rsidRPr="00B634EE" w:rsidTr="004022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Экскаватор-погрузчик </w:t>
            </w:r>
            <w:r w:rsidRPr="00B634EE">
              <w:rPr>
                <w:rFonts w:ascii="PT Astra Serif" w:hAnsi="PT Astra Serif"/>
                <w:sz w:val="24"/>
                <w:szCs w:val="24"/>
                <w:lang w:val="en-US"/>
              </w:rPr>
              <w:t>MST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от 5 до 7 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      357</w:t>
            </w:r>
          </w:p>
        </w:tc>
      </w:tr>
      <w:tr w:rsidR="004022C8" w:rsidRPr="00B634EE" w:rsidTr="004022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ГАЗ-66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от 5 до 7 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</w:tr>
    </w:tbl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затраты статье «Общехозяйственные расходы» на 2021 год  в размере </w:t>
      </w:r>
      <w:r w:rsidRPr="00B634EE">
        <w:rPr>
          <w:rFonts w:ascii="PT Astra Serif" w:hAnsi="PT Astra Serif"/>
          <w:b/>
          <w:sz w:val="24"/>
          <w:szCs w:val="24"/>
        </w:rPr>
        <w:t>1007,10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1189,12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руб</w:t>
      </w:r>
      <w:proofErr w:type="spellEnd"/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022C8" w:rsidRPr="00B634EE" w:rsidRDefault="004022C8" w:rsidP="004022C8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Контроль качества воды- 259,68 тыс. руб.</w:t>
      </w:r>
    </w:p>
    <w:p w:rsidR="004022C8" w:rsidRPr="00B634EE" w:rsidRDefault="004022C8" w:rsidP="004022C8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proofErr w:type="spellStart"/>
      <w:r w:rsidRPr="00B634EE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– 27,64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Услуги РИЦ – 537,43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Программное обеспечение ГИС ЖКХ – 23,98 тыс. руб.</w:t>
      </w:r>
    </w:p>
    <w:p w:rsidR="004022C8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848,73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456DBA" w:rsidRPr="00456DBA" w:rsidRDefault="00456DBA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b w:val="0"/>
          <w:sz w:val="24"/>
          <w:lang w:val="ru-RU"/>
        </w:rPr>
        <w:tab/>
      </w: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="00456DBA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2412,46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руб. 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lastRenderedPageBreak/>
        <w:t xml:space="preserve">Проанализировав предоставленные материалы,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 </w:t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1447,37 </w:t>
      </w:r>
      <w:r w:rsidRPr="00B634EE">
        <w:rPr>
          <w:rFonts w:ascii="PT Astra Serif" w:hAnsi="PT Astra Serif"/>
          <w:b/>
          <w:sz w:val="24"/>
        </w:rPr>
        <w:t>тыс. руб.</w:t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1.Услуги связи и интернет- 56,97 тыс. руб.</w:t>
      </w:r>
    </w:p>
    <w:p w:rsidR="004022C8" w:rsidRPr="00B634EE" w:rsidRDefault="004022C8" w:rsidP="004022C8">
      <w:pPr>
        <w:pStyle w:val="a4"/>
        <w:numPr>
          <w:ilvl w:val="0"/>
          <w:numId w:val="13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Услуги вневедомственной охраны - 43,44 тыс. руб.;</w:t>
      </w:r>
    </w:p>
    <w:p w:rsidR="004022C8" w:rsidRPr="00B634EE" w:rsidRDefault="004022C8" w:rsidP="004022C8">
      <w:pPr>
        <w:pStyle w:val="a4"/>
        <w:numPr>
          <w:ilvl w:val="0"/>
          <w:numId w:val="13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 Услуги на техобслуживание – 3,15</w:t>
      </w:r>
    </w:p>
    <w:p w:rsidR="004022C8" w:rsidRPr="00B634EE" w:rsidRDefault="004022C8" w:rsidP="004022C8">
      <w:pPr>
        <w:pStyle w:val="a4"/>
        <w:numPr>
          <w:ilvl w:val="0"/>
          <w:numId w:val="13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Расходы на оплату труда АУП – 1343,81 тыс. руб.</w:t>
      </w:r>
    </w:p>
    <w:p w:rsidR="004022C8" w:rsidRPr="00B634EE" w:rsidRDefault="004022C8" w:rsidP="004022C8">
      <w:pPr>
        <w:pStyle w:val="a4"/>
        <w:ind w:firstLine="709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 предложена предприятием</w:t>
      </w:r>
      <w:r w:rsidR="00456DBA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1228,6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Расчет осуществлен самостоятельно исходя из объема поднятой воды  (580 куб. м. население*162 руб. ставка + 653,6 </w:t>
      </w:r>
      <w:proofErr w:type="spellStart"/>
      <w:r w:rsidRPr="00B634EE">
        <w:rPr>
          <w:rFonts w:ascii="PT Astra Serif" w:hAnsi="PT Astra Serif"/>
          <w:sz w:val="24"/>
          <w:szCs w:val="24"/>
        </w:rPr>
        <w:t>куб</w:t>
      </w:r>
      <w:proofErr w:type="gramStart"/>
      <w:r w:rsidRPr="00B634EE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B634EE">
        <w:rPr>
          <w:rFonts w:ascii="PT Astra Serif" w:hAnsi="PT Astra Serif"/>
          <w:sz w:val="24"/>
          <w:szCs w:val="24"/>
        </w:rPr>
        <w:t xml:space="preserve"> прочие*808,88 руб. ставка)/1000= 572,13 тыс. руб.*1,025 (увеличение объема)=586,43 тыс. руб.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Единый налог не включается </w:t>
      </w:r>
      <w:proofErr w:type="gramStart"/>
      <w:r w:rsidRPr="00B634EE">
        <w:rPr>
          <w:rFonts w:ascii="PT Astra Serif" w:hAnsi="PT Astra Serif"/>
          <w:sz w:val="24"/>
          <w:szCs w:val="24"/>
        </w:rPr>
        <w:t>в тариф в связи с отсутствием планируемой в тарифе прибыли у предприятия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(доходы минус расходы).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 xml:space="preserve">Предпринимательская прибыль исключена из тарифа в соответствии </w:t>
      </w:r>
      <w:r w:rsidR="00456DBA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с методическими рекомендациями из-за краткосрочного договора аренды.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    </w:t>
      </w:r>
      <w:r w:rsidRPr="00B634EE">
        <w:rPr>
          <w:rFonts w:ascii="PT Astra Serif" w:hAnsi="PT Astra Serif"/>
          <w:sz w:val="24"/>
        </w:rPr>
        <w:tab/>
      </w:r>
    </w:p>
    <w:p w:rsidR="004022C8" w:rsidRPr="00B634EE" w:rsidRDefault="004022C8" w:rsidP="00456DBA">
      <w:pPr>
        <w:pStyle w:val="a4"/>
        <w:ind w:left="708"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4022C8" w:rsidRPr="00B634EE" w:rsidTr="004022C8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8" w:rsidRPr="00B634EE" w:rsidRDefault="004022C8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022C8" w:rsidRPr="00B634EE" w:rsidTr="004022C8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25465,89</w:t>
            </w:r>
          </w:p>
        </w:tc>
      </w:tr>
      <w:tr w:rsidR="004022C8" w:rsidRPr="00B634EE" w:rsidTr="004022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B634EE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B634EE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1054,89</w:t>
            </w:r>
          </w:p>
        </w:tc>
      </w:tr>
    </w:tbl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022C8" w:rsidRPr="00B634EE" w:rsidRDefault="00456DBA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 w:rsidR="004022C8" w:rsidRPr="00B634EE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на услуги холодного водоснабжения в МО «город </w:t>
      </w:r>
      <w:proofErr w:type="spellStart"/>
      <w:r w:rsidR="004022C8" w:rsidRPr="00B634EE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="004022C8" w:rsidRPr="00B634EE">
        <w:rPr>
          <w:rFonts w:ascii="PT Astra Serif" w:hAnsi="PT Astra Serif"/>
          <w:sz w:val="24"/>
          <w:szCs w:val="24"/>
        </w:rPr>
        <w:t xml:space="preserve">» устанавливается на 2021 год </w:t>
      </w:r>
      <w:r w:rsidR="003C1397">
        <w:rPr>
          <w:rFonts w:ascii="PT Astra Serif" w:hAnsi="PT Astra Serif"/>
          <w:sz w:val="24"/>
          <w:szCs w:val="24"/>
        </w:rPr>
        <w:br/>
      </w:r>
      <w:r w:rsidR="004022C8" w:rsidRPr="00B634EE">
        <w:rPr>
          <w:rFonts w:ascii="PT Astra Serif" w:hAnsi="PT Astra Serif"/>
          <w:sz w:val="24"/>
          <w:szCs w:val="24"/>
        </w:rPr>
        <w:t xml:space="preserve">в размере </w:t>
      </w:r>
      <w:r w:rsidR="004022C8" w:rsidRPr="00B634EE">
        <w:rPr>
          <w:rFonts w:ascii="PT Astra Serif" w:hAnsi="PT Astra Serif"/>
          <w:b/>
          <w:sz w:val="24"/>
          <w:szCs w:val="24"/>
        </w:rPr>
        <w:t>25465,89 тыс. руб.</w:t>
      </w:r>
      <w:r w:rsidR="004022C8"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a4"/>
        <w:tabs>
          <w:tab w:val="left" w:pos="2670"/>
          <w:tab w:val="center" w:pos="4819"/>
          <w:tab w:val="left" w:pos="7320"/>
        </w:tabs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>питьевую воду (питьевое водоснабжение)  на 2021 год  в  пос. Липки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</w:t>
      </w:r>
      <w:r w:rsidR="003C139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3C139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«Водо</w:t>
      </w:r>
      <w:r w:rsidR="00980A4C">
        <w:rPr>
          <w:rFonts w:ascii="PT Astra Serif" w:hAnsi="PT Astra Serif"/>
          <w:sz w:val="24"/>
          <w:lang w:val="ru-RU"/>
        </w:rPr>
        <w:t>канал-</w:t>
      </w:r>
      <w:proofErr w:type="spellStart"/>
      <w:r w:rsidR="00980A4C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="00980A4C">
        <w:rPr>
          <w:rFonts w:ascii="PT Astra Serif" w:hAnsi="PT Astra Serif"/>
          <w:sz w:val="24"/>
          <w:lang w:val="ru-RU"/>
        </w:rPr>
        <w:t>» в аренд</w:t>
      </w:r>
      <w:proofErr w:type="gramStart"/>
      <w:r w:rsidR="00980A4C">
        <w:rPr>
          <w:rFonts w:ascii="PT Astra Serif" w:hAnsi="PT Astra Serif"/>
          <w:sz w:val="24"/>
          <w:lang w:val="ru-RU"/>
        </w:rPr>
        <w:t>у</w:t>
      </w:r>
      <w:r w:rsidRPr="00B634EE">
        <w:rPr>
          <w:rFonts w:ascii="PT Astra Serif" w:hAnsi="PT Astra Serif"/>
          <w:sz w:val="24"/>
          <w:lang w:val="ru-RU"/>
        </w:rPr>
        <w:t xml:space="preserve">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3C139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>2019-2020 годы. Расчет объемов оказываемых услуг по услугам питьевого водоснабжения осуществлен предприятием исходя из фактических данных предприятия 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</w:t>
      </w:r>
      <w:r w:rsidR="003C1397">
        <w:rPr>
          <w:rFonts w:ascii="PT Astra Serif" w:hAnsi="PT Astra Serif"/>
          <w:sz w:val="24"/>
          <w:lang w:val="ru-RU"/>
        </w:rPr>
        <w:br/>
      </w:r>
      <w:proofErr w:type="gramStart"/>
      <w:r w:rsidRPr="00B634EE">
        <w:rPr>
          <w:rFonts w:ascii="PT Astra Serif" w:hAnsi="PT Astra Serif"/>
          <w:sz w:val="24"/>
          <w:lang w:val="ru-RU"/>
        </w:rPr>
        <w:lastRenderedPageBreak/>
        <w:t>и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3C139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– 31,68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куб.м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3C1397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     </w:t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="003F0541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4022C8">
      <w:pPr>
        <w:spacing w:line="264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B634EE">
        <w:rPr>
          <w:rFonts w:ascii="PT Astra Serif" w:hAnsi="PT Astra Serif"/>
          <w:sz w:val="24"/>
          <w:szCs w:val="24"/>
        </w:rPr>
        <w:t>Эксперты проанализировали   фактические расходы по электроэнергии МУП «Водоканал - 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szCs w:val="24"/>
        </w:rPr>
        <w:t>» и ООО «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szCs w:val="24"/>
        </w:rPr>
        <w:t xml:space="preserve">» за 2020 год и отмечают, </w:t>
      </w:r>
      <w:r w:rsidR="003F054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что предприятием предложены затраты по электроэнергии в размере 37797  тыс. руб. Фактические расходы за 2020 год по электроэнергии у указанных выше предприятий составили – 27668 тыс. руб. В тарифы на регулируемые услуги на 2021 год включены расходы по электроэнергии в размере 30925 тыс. руб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.  Расчет данной статьи осуществлен исходя из ранее утвержденного уровня  потерь и удельных расходов электрической энергии на 1 куб. м воды.                                            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380,30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подъема воды – 38,02 тыс. м3, удельного расхода электроэнергии  – 1,43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435,77 тыс. руб. </w:t>
      </w:r>
    </w:p>
    <w:p w:rsidR="003F0541" w:rsidRDefault="003F0541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на 2021 год в сумме 152,58 тыс. руб.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B634EE">
        <w:rPr>
          <w:rFonts w:ascii="PT Astra Serif" w:hAnsi="PT Astra Serif"/>
          <w:sz w:val="24"/>
          <w:lang w:val="ru-RU"/>
        </w:rPr>
        <w:t xml:space="preserve">», </w:t>
      </w:r>
      <w:r w:rsidRPr="00B634EE">
        <w:rPr>
          <w:rFonts w:ascii="PT Astra Serif" w:hAnsi="PT Astra Serif"/>
          <w:sz w:val="24"/>
        </w:rPr>
        <w:t xml:space="preserve">эксперты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</w:t>
      </w:r>
      <w:proofErr w:type="spellStart"/>
      <w:r w:rsidRPr="00B634EE">
        <w:rPr>
          <w:rFonts w:ascii="PT Astra Serif" w:hAnsi="PT Astra Serif"/>
          <w:sz w:val="24"/>
        </w:rPr>
        <w:t>ризнать</w:t>
      </w:r>
      <w:proofErr w:type="spellEnd"/>
      <w:r w:rsidRPr="00B634EE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3F054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>142,54</w:t>
      </w:r>
      <w:r w:rsidRPr="00B634EE">
        <w:rPr>
          <w:rFonts w:ascii="PT Astra Serif" w:hAnsi="PT Astra Serif"/>
          <w:b/>
          <w:sz w:val="24"/>
        </w:rPr>
        <w:t xml:space="preserve"> тыс. руб</w:t>
      </w:r>
      <w:r w:rsidRPr="00B634EE">
        <w:rPr>
          <w:rFonts w:ascii="PT Astra Serif" w:hAnsi="PT Astra Serif"/>
          <w:sz w:val="24"/>
        </w:rPr>
        <w:t xml:space="preserve">. с </w:t>
      </w:r>
      <w:proofErr w:type="spellStart"/>
      <w:r w:rsidRPr="00B634EE">
        <w:rPr>
          <w:rFonts w:ascii="PT Astra Serif" w:hAnsi="PT Astra Serif"/>
          <w:sz w:val="24"/>
        </w:rPr>
        <w:t>уч</w:t>
      </w:r>
      <w:r w:rsidRPr="00B634EE">
        <w:rPr>
          <w:rFonts w:ascii="PT Astra Serif" w:hAnsi="PT Astra Serif"/>
          <w:sz w:val="24"/>
          <w:lang w:val="ru-RU"/>
        </w:rPr>
        <w:t>е</w:t>
      </w:r>
      <w:proofErr w:type="spellEnd"/>
      <w:r w:rsidRPr="00B634EE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B634EE">
        <w:rPr>
          <w:rFonts w:ascii="PT Astra Serif" w:hAnsi="PT Astra Serif"/>
          <w:sz w:val="24"/>
          <w:lang w:val="ru-RU"/>
        </w:rPr>
        <w:t xml:space="preserve">0,81 </w:t>
      </w:r>
      <w:r w:rsidRPr="00B634EE">
        <w:rPr>
          <w:rFonts w:ascii="PT Astra Serif" w:hAnsi="PT Astra Serif"/>
          <w:sz w:val="24"/>
        </w:rPr>
        <w:t>человек</w:t>
      </w:r>
      <w:r w:rsidRPr="00B634EE">
        <w:rPr>
          <w:rFonts w:ascii="PT Astra Serif" w:hAnsi="PT Astra Serif"/>
          <w:sz w:val="24"/>
          <w:lang w:val="ru-RU"/>
        </w:rPr>
        <w:t>а и средней заработной платой 14665 руб./мес. Размер заработной платы принят в расчет исходя из фактической заработной платы работников в 1 полугодии 2020 года и ее индексации  предприятия МУП «</w:t>
      </w:r>
      <w:r w:rsidRPr="00B634EE">
        <w:rPr>
          <w:rFonts w:ascii="PT Astra Serif" w:hAnsi="PT Astra Serif"/>
          <w:sz w:val="24"/>
        </w:rPr>
        <w:t>Водоканал - </w:t>
      </w:r>
      <w:proofErr w:type="spellStart"/>
      <w:r w:rsidRPr="00B634EE">
        <w:rPr>
          <w:rFonts w:ascii="PT Astra Serif" w:hAnsi="PT Astra Serif"/>
          <w:sz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</w:rPr>
        <w:t>»</w:t>
      </w:r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3F054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№ 154/</w:t>
      </w:r>
      <w:proofErr w:type="spellStart"/>
      <w:r w:rsidRPr="00B634EE">
        <w:rPr>
          <w:rFonts w:ascii="PT Astra Serif" w:hAnsi="PT Astra Serif"/>
          <w:sz w:val="24"/>
        </w:rPr>
        <w:t>пр</w:t>
      </w:r>
      <w:proofErr w:type="spellEnd"/>
      <w:r w:rsidRPr="00B634EE">
        <w:rPr>
          <w:rFonts w:ascii="PT Astra Serif" w:hAnsi="PT Astra Serif"/>
          <w:sz w:val="24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</w:t>
      </w:r>
      <w:r w:rsidRPr="00B634EE">
        <w:rPr>
          <w:rFonts w:ascii="PT Astra Serif" w:hAnsi="PT Astra Serif"/>
          <w:sz w:val="24"/>
          <w:lang w:val="ru-RU"/>
        </w:rPr>
        <w:t xml:space="preserve"> согласно </w:t>
      </w:r>
      <w:r w:rsidR="003F054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пункту 6 указанного приказа.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В расчет тарифа принята численность 0,81 чел., нормативная составляет  1 чел.</w:t>
      </w:r>
    </w:p>
    <w:tbl>
      <w:tblPr>
        <w:tblW w:w="10773" w:type="dxa"/>
        <w:tblInd w:w="93" w:type="dxa"/>
        <w:tblLook w:val="04A0" w:firstRow="1" w:lastRow="0" w:firstColumn="1" w:lastColumn="0" w:noHBand="0" w:noVBand="1"/>
      </w:tblPr>
      <w:tblGrid>
        <w:gridCol w:w="10773"/>
      </w:tblGrid>
      <w:tr w:rsidR="004022C8" w:rsidRPr="00B634EE" w:rsidTr="004022C8">
        <w:trPr>
          <w:trHeight w:val="1403"/>
        </w:trPr>
        <w:tc>
          <w:tcPr>
            <w:tcW w:w="10773" w:type="dxa"/>
            <w:shd w:val="clear" w:color="auto" w:fill="FFFFFF"/>
            <w:hideMark/>
          </w:tcPr>
          <w:tbl>
            <w:tblPr>
              <w:tblW w:w="9716" w:type="dxa"/>
              <w:tblLook w:val="04A0" w:firstRow="1" w:lastRow="0" w:firstColumn="1" w:lastColumn="0" w:noHBand="0" w:noVBand="1"/>
            </w:tblPr>
            <w:tblGrid>
              <w:gridCol w:w="368"/>
              <w:gridCol w:w="1134"/>
              <w:gridCol w:w="2495"/>
              <w:gridCol w:w="527"/>
              <w:gridCol w:w="1211"/>
              <w:gridCol w:w="899"/>
              <w:gridCol w:w="897"/>
              <w:gridCol w:w="918"/>
              <w:gridCol w:w="899"/>
              <w:gridCol w:w="368"/>
            </w:tblGrid>
            <w:tr w:rsidR="004022C8" w:rsidRPr="00B634EE">
              <w:trPr>
                <w:trHeight w:val="570"/>
              </w:trPr>
              <w:tc>
                <w:tcPr>
                  <w:tcW w:w="9716" w:type="dxa"/>
                  <w:gridSpan w:val="10"/>
                  <w:vMerge w:val="restart"/>
                  <w:vAlign w:val="center"/>
                  <w:hideMark/>
                </w:tcPr>
                <w:tbl>
                  <w:tblPr>
                    <w:tblW w:w="9500" w:type="dxa"/>
                    <w:tblLook w:val="04A0" w:firstRow="1" w:lastRow="0" w:firstColumn="1" w:lastColumn="0" w:noHBand="0" w:noVBand="1"/>
                  </w:tblPr>
                  <w:tblGrid>
                    <w:gridCol w:w="4160"/>
                    <w:gridCol w:w="5340"/>
                  </w:tblGrid>
                  <w:tr w:rsidR="004022C8" w:rsidRPr="00B634EE">
                    <w:trPr>
                      <w:trHeight w:val="276"/>
                    </w:trPr>
                    <w:tc>
                      <w:tcPr>
                        <w:tcW w:w="9500" w:type="dxa"/>
                        <w:gridSpan w:val="2"/>
                        <w:vMerge w:val="restart"/>
                        <w:vAlign w:val="center"/>
                        <w:hideMark/>
                      </w:tcPr>
                      <w:p w:rsidR="004022C8" w:rsidRPr="00B634EE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B634EE"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Липки</w:t>
                        </w:r>
                      </w:p>
                    </w:tc>
                  </w:tr>
                  <w:tr w:rsidR="004022C8" w:rsidRPr="00B634EE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4022C8" w:rsidRPr="00B634EE" w:rsidRDefault="004022C8">
                        <w:pPr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9500" w:type="dxa"/>
                        <w:gridSpan w:val="2"/>
                        <w:shd w:val="clear" w:color="auto" w:fill="FFFFFF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Нормативная численность рабочих рассчитана </w:t>
                        </w:r>
                        <w:proofErr w:type="gramStart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согласно</w:t>
                        </w:r>
                        <w:proofErr w:type="gramEnd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 Типовых отраслевых норм численности работников водопроводно-канализационного хозяйства  Таблица 19  Приказа Министерства строительства и жилищно-коммунального хозяйства Российской Федерации</w:t>
                        </w: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4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Протяжённость водопроводной сети, </w:t>
                        </w:r>
                        <w:proofErr w:type="gramStart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км</w:t>
                        </w:r>
                        <w:proofErr w:type="gramEnd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Нормативная численность, чел.</w:t>
                        </w: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4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до 15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022C8" w:rsidRPr="00B634EE">
                    <w:trPr>
                      <w:trHeight w:val="795"/>
                    </w:trPr>
                    <w:tc>
                      <w:tcPr>
                        <w:tcW w:w="9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  <w:t>Нормативная численность работников участков водопроводной сети составит   2,54/15 *3 = 1 человек.</w:t>
                        </w:r>
                      </w:p>
                    </w:tc>
                  </w:tr>
                </w:tbl>
                <w:p w:rsidR="004022C8" w:rsidRPr="00B634EE" w:rsidRDefault="004022C8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4022C8" w:rsidRPr="00B634EE">
              <w:trPr>
                <w:trHeight w:val="276"/>
              </w:trPr>
              <w:tc>
                <w:tcPr>
                  <w:tcW w:w="0" w:type="auto"/>
                  <w:gridSpan w:val="10"/>
                  <w:vMerge/>
                  <w:vAlign w:val="center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C38B9" w:rsidRPr="00B634EE" w:rsidTr="002E3AC4">
              <w:trPr>
                <w:gridAfter w:val="9"/>
                <w:wAfter w:w="9348" w:type="dxa"/>
                <w:trHeight w:val="255"/>
              </w:trPr>
              <w:tc>
                <w:tcPr>
                  <w:tcW w:w="368" w:type="dxa"/>
                  <w:noWrap/>
                  <w:vAlign w:val="bottom"/>
                </w:tcPr>
                <w:p w:rsidR="005C38B9" w:rsidRPr="00B634EE" w:rsidRDefault="005C38B9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4022C8" w:rsidRPr="00B634EE">
              <w:trPr>
                <w:trHeight w:val="255"/>
              </w:trPr>
              <w:tc>
                <w:tcPr>
                  <w:tcW w:w="1502" w:type="dxa"/>
                  <w:gridSpan w:val="2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368" w:type="dxa"/>
                  <w:noWrap/>
                  <w:vAlign w:val="bottom"/>
                  <w:hideMark/>
                </w:tcPr>
                <w:p w:rsidR="004022C8" w:rsidRPr="00B634EE" w:rsidRDefault="004022C8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4022C8" w:rsidRPr="00B634EE" w:rsidRDefault="004022C8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022C8" w:rsidRPr="00B634EE" w:rsidTr="004022C8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022C8" w:rsidRPr="00B634EE" w:rsidTr="004022C8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22C8" w:rsidRPr="00B634EE" w:rsidTr="004022C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Отчисления на социальные </w:t>
            </w:r>
            <w:r w:rsidRPr="00B634EE">
              <w:rPr>
                <w:rFonts w:ascii="PT Astra Serif" w:hAnsi="PT Astra Serif"/>
                <w:sz w:val="24"/>
                <w:szCs w:val="24"/>
              </w:rPr>
              <w:lastRenderedPageBreak/>
              <w:t>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lastRenderedPageBreak/>
              <w:t>46,08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43,05</w:t>
            </w:r>
          </w:p>
        </w:tc>
      </w:tr>
    </w:tbl>
    <w:p w:rsidR="004022C8" w:rsidRPr="00B634EE" w:rsidRDefault="004022C8" w:rsidP="004022C8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lastRenderedPageBreak/>
        <w:t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</w:t>
      </w:r>
      <w:r w:rsidR="00E437FE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szCs w:val="24"/>
        </w:rPr>
        <w:t>43,05 тыс. руб.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0,97</w:t>
      </w:r>
      <w:r w:rsidRPr="00B634EE">
        <w:rPr>
          <w:rFonts w:ascii="PT Astra Serif" w:hAnsi="PT Astra Serif"/>
          <w:sz w:val="24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тыс.руб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. </w:t>
      </w:r>
    </w:p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предлагают признать экономически обоснованными затраты статье «Общехозяйственные расходы» на 2021 год в размере </w:t>
      </w:r>
      <w:r w:rsidRPr="00B634EE">
        <w:rPr>
          <w:rFonts w:ascii="PT Astra Serif" w:hAnsi="PT Astra Serif"/>
          <w:b/>
          <w:sz w:val="24"/>
          <w:szCs w:val="24"/>
        </w:rPr>
        <w:t>0,97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2"/>
        <w:tabs>
          <w:tab w:val="left" w:pos="810"/>
        </w:tabs>
        <w:jc w:val="left"/>
        <w:rPr>
          <w:rFonts w:ascii="PT Astra Serif" w:hAnsi="PT Astra Serif"/>
          <w:sz w:val="24"/>
          <w:lang w:val="ru-RU"/>
        </w:rPr>
      </w:pPr>
    </w:p>
    <w:p w:rsidR="004022C8" w:rsidRPr="00E437FE" w:rsidRDefault="004022C8" w:rsidP="00E437FE">
      <w:pPr>
        <w:pStyle w:val="2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="00E437F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="00E437F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39,28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Экспертами принят в расчет тарифа следующие расходы исходя из фактических данных за 2020 год указанных выше предприятий</w:t>
      </w:r>
      <w:r w:rsidR="00E437F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 и предложения ОО «Исток»: </w:t>
      </w:r>
    </w:p>
    <w:p w:rsidR="004022C8" w:rsidRPr="00B634EE" w:rsidRDefault="004022C8" w:rsidP="004022C8">
      <w:pPr>
        <w:pStyle w:val="a4"/>
        <w:numPr>
          <w:ilvl w:val="0"/>
          <w:numId w:val="15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Контроль качества воды- 9,98 тыс. руб.</w:t>
      </w:r>
    </w:p>
    <w:p w:rsidR="004022C8" w:rsidRPr="00B634EE" w:rsidRDefault="004022C8" w:rsidP="004022C8">
      <w:pPr>
        <w:pStyle w:val="a4"/>
        <w:numPr>
          <w:ilvl w:val="0"/>
          <w:numId w:val="15"/>
        </w:numPr>
        <w:rPr>
          <w:rFonts w:ascii="PT Astra Serif" w:hAnsi="PT Astra Serif"/>
          <w:sz w:val="24"/>
          <w:lang w:val="ru-RU"/>
        </w:rPr>
      </w:pPr>
      <w:proofErr w:type="spellStart"/>
      <w:r w:rsidRPr="00B634EE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– 0,81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numPr>
          <w:ilvl w:val="0"/>
          <w:numId w:val="15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Услуги РИЦ – 28,49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38,47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2E3AC4" w:rsidRDefault="002E3AC4" w:rsidP="004022C8">
      <w:pPr>
        <w:pStyle w:val="a4"/>
        <w:ind w:firstLine="720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b/>
          <w:sz w:val="24"/>
        </w:rPr>
      </w:pPr>
      <w:r w:rsidRPr="00B634EE">
        <w:rPr>
          <w:rFonts w:ascii="PT Astra Serif" w:hAnsi="PT Astra Serif"/>
          <w:b/>
          <w:sz w:val="24"/>
          <w:lang w:val="ru-RU"/>
        </w:rPr>
        <w:tab/>
      </w:r>
      <w:r w:rsidR="002E3AC4">
        <w:rPr>
          <w:rFonts w:ascii="PT Astra Serif" w:hAnsi="PT Astra Serif"/>
          <w:b/>
          <w:sz w:val="24"/>
          <w:lang w:val="ru-RU"/>
        </w:rPr>
        <w:tab/>
      </w:r>
      <w:r w:rsidR="002E3AC4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69,72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руб. 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 </w:t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54,15 </w:t>
      </w:r>
      <w:r w:rsidRPr="00B634EE">
        <w:rPr>
          <w:rFonts w:ascii="PT Astra Serif" w:hAnsi="PT Astra Serif"/>
          <w:b/>
          <w:sz w:val="24"/>
        </w:rPr>
        <w:t>тыс. руб.</w:t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022C8" w:rsidRPr="00B634EE" w:rsidRDefault="004022C8" w:rsidP="004022C8">
      <w:pPr>
        <w:pStyle w:val="a4"/>
        <w:numPr>
          <w:ilvl w:val="0"/>
          <w:numId w:val="17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Расходы на оплату труда АУП – 54,15 тыс. руб.</w:t>
      </w:r>
    </w:p>
    <w:p w:rsidR="008C768F" w:rsidRDefault="008C768F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E21798" w:rsidRDefault="004022C8" w:rsidP="004022C8">
      <w:pPr>
        <w:pStyle w:val="2"/>
        <w:rPr>
          <w:rFonts w:ascii="PT Astra Serif" w:hAnsi="PT Astra Serif"/>
          <w:sz w:val="24"/>
        </w:rPr>
      </w:pPr>
      <w:r w:rsidRPr="00E21798">
        <w:rPr>
          <w:rFonts w:ascii="PT Astra Serif" w:hAnsi="PT Astra Serif"/>
          <w:sz w:val="24"/>
        </w:rPr>
        <w:t>Статья «</w:t>
      </w:r>
      <w:r w:rsidRPr="00E21798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E21798">
        <w:rPr>
          <w:rFonts w:ascii="PT Astra Serif" w:hAnsi="PT Astra Serif"/>
          <w:sz w:val="24"/>
        </w:rPr>
        <w:t>»</w:t>
      </w:r>
    </w:p>
    <w:p w:rsidR="004022C8" w:rsidRPr="00E21798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E21798">
        <w:rPr>
          <w:rFonts w:ascii="PT Astra Serif" w:hAnsi="PT Astra Serif"/>
          <w:sz w:val="24"/>
        </w:rPr>
        <w:t>Статья затрат «</w:t>
      </w:r>
      <w:r w:rsidRPr="00E21798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E21798">
        <w:rPr>
          <w:rFonts w:ascii="PT Astra Serif" w:hAnsi="PT Astra Serif"/>
          <w:sz w:val="24"/>
        </w:rPr>
        <w:t xml:space="preserve">» предложена предприятием </w:t>
      </w:r>
      <w:r w:rsidR="00AE0C14">
        <w:rPr>
          <w:rFonts w:ascii="PT Astra Serif" w:hAnsi="PT Astra Serif"/>
          <w:sz w:val="24"/>
          <w:lang w:val="ru-RU"/>
        </w:rPr>
        <w:br/>
      </w:r>
      <w:r w:rsidRPr="00E21798">
        <w:rPr>
          <w:rFonts w:ascii="PT Astra Serif" w:hAnsi="PT Astra Serif"/>
          <w:sz w:val="24"/>
          <w:lang w:val="ru-RU"/>
        </w:rPr>
        <w:t xml:space="preserve">на 2021 год </w:t>
      </w:r>
      <w:r w:rsidRPr="00E21798">
        <w:rPr>
          <w:rFonts w:ascii="PT Astra Serif" w:hAnsi="PT Astra Serif"/>
          <w:sz w:val="24"/>
        </w:rPr>
        <w:t xml:space="preserve">в размере  </w:t>
      </w:r>
      <w:r w:rsidR="00556AD5">
        <w:rPr>
          <w:rFonts w:ascii="PT Astra Serif" w:hAnsi="PT Astra Serif"/>
          <w:sz w:val="24"/>
          <w:lang w:val="ru-RU"/>
        </w:rPr>
        <w:t>24.28</w:t>
      </w:r>
      <w:r w:rsidRPr="00E21798">
        <w:rPr>
          <w:rFonts w:ascii="PT Astra Serif" w:hAnsi="PT Astra Serif"/>
          <w:sz w:val="24"/>
        </w:rPr>
        <w:t xml:space="preserve"> тыс.</w:t>
      </w:r>
      <w:r w:rsidRPr="00E21798">
        <w:rPr>
          <w:rFonts w:ascii="PT Astra Serif" w:hAnsi="PT Astra Serif"/>
          <w:sz w:val="24"/>
          <w:lang w:val="ru-RU"/>
        </w:rPr>
        <w:t xml:space="preserve"> </w:t>
      </w:r>
      <w:r w:rsidRPr="00E21798">
        <w:rPr>
          <w:rFonts w:ascii="PT Astra Serif" w:hAnsi="PT Astra Serif"/>
          <w:sz w:val="24"/>
        </w:rPr>
        <w:t>руб.</w:t>
      </w:r>
      <w:r w:rsidRPr="00E21798">
        <w:rPr>
          <w:rFonts w:ascii="PT Astra Serif" w:hAnsi="PT Astra Serif"/>
          <w:sz w:val="24"/>
          <w:lang w:val="ru-RU"/>
        </w:rPr>
        <w:t xml:space="preserve"> </w:t>
      </w:r>
    </w:p>
    <w:p w:rsidR="004022C8" w:rsidRPr="00E21798" w:rsidRDefault="004022C8" w:rsidP="004022C8">
      <w:pPr>
        <w:pStyle w:val="2"/>
        <w:ind w:firstLine="708"/>
        <w:jc w:val="both"/>
        <w:rPr>
          <w:rFonts w:ascii="PT Astra Serif" w:hAnsi="PT Astra Serif"/>
          <w:sz w:val="24"/>
          <w:lang w:val="ru-RU"/>
        </w:rPr>
      </w:pPr>
      <w:r w:rsidRPr="00E21798">
        <w:rPr>
          <w:rFonts w:ascii="PT Astra Serif" w:hAnsi="PT Astra Serif"/>
          <w:b w:val="0"/>
          <w:sz w:val="24"/>
          <w:lang w:val="ru-RU"/>
        </w:rPr>
        <w:t xml:space="preserve">Эксперты </w:t>
      </w:r>
      <w:r w:rsidRPr="00E21798">
        <w:rPr>
          <w:rFonts w:ascii="PT Astra Serif" w:hAnsi="PT Astra Serif"/>
          <w:b w:val="0"/>
          <w:sz w:val="24"/>
        </w:rPr>
        <w:t xml:space="preserve"> предлагают </w:t>
      </w:r>
      <w:r w:rsidRPr="00E21798">
        <w:rPr>
          <w:rFonts w:ascii="PT Astra Serif" w:hAnsi="PT Astra Serif"/>
          <w:b w:val="0"/>
          <w:sz w:val="24"/>
          <w:lang w:val="ru-RU"/>
        </w:rPr>
        <w:t>признать</w:t>
      </w:r>
      <w:r w:rsidRPr="00E21798">
        <w:rPr>
          <w:rFonts w:ascii="PT Astra Serif" w:hAnsi="PT Astra Serif"/>
          <w:b w:val="0"/>
          <w:sz w:val="24"/>
        </w:rPr>
        <w:t xml:space="preserve"> экономически обоснованными затраты по  статье  «</w:t>
      </w:r>
      <w:r w:rsidRPr="00E21798">
        <w:rPr>
          <w:rFonts w:ascii="PT Astra Serif" w:hAnsi="PT Astra Serif"/>
          <w:b w:val="0"/>
          <w:sz w:val="24"/>
          <w:lang w:val="ru-RU"/>
        </w:rPr>
        <w:t>Расходы на уплату налогов и сборов</w:t>
      </w:r>
      <w:r w:rsidRPr="00E21798">
        <w:rPr>
          <w:rFonts w:ascii="PT Astra Serif" w:hAnsi="PT Astra Serif"/>
          <w:b w:val="0"/>
          <w:sz w:val="24"/>
        </w:rPr>
        <w:t>»</w:t>
      </w:r>
      <w:r w:rsidRPr="00E21798">
        <w:rPr>
          <w:rFonts w:ascii="PT Astra Serif" w:hAnsi="PT Astra Serif"/>
          <w:b w:val="0"/>
          <w:sz w:val="24"/>
          <w:lang w:val="ru-RU"/>
        </w:rPr>
        <w:t xml:space="preserve"> </w:t>
      </w:r>
      <w:r w:rsidRPr="00E21798">
        <w:rPr>
          <w:rFonts w:ascii="PT Astra Serif" w:hAnsi="PT Astra Serif"/>
          <w:b w:val="0"/>
          <w:sz w:val="24"/>
        </w:rPr>
        <w:t xml:space="preserve"> на </w:t>
      </w:r>
      <w:r w:rsidRPr="00E21798">
        <w:rPr>
          <w:rFonts w:ascii="PT Astra Serif" w:hAnsi="PT Astra Serif"/>
          <w:b w:val="0"/>
          <w:sz w:val="24"/>
          <w:lang w:val="ru-RU"/>
        </w:rPr>
        <w:t>2021 год</w:t>
      </w:r>
      <w:r w:rsidRPr="00E21798">
        <w:rPr>
          <w:rFonts w:ascii="PT Astra Serif" w:hAnsi="PT Astra Serif"/>
          <w:b w:val="0"/>
          <w:sz w:val="24"/>
        </w:rPr>
        <w:t xml:space="preserve"> </w:t>
      </w:r>
      <w:r w:rsidRPr="00E21798">
        <w:rPr>
          <w:rFonts w:ascii="PT Astra Serif" w:hAnsi="PT Astra Serif"/>
          <w:b w:val="0"/>
          <w:sz w:val="24"/>
          <w:lang w:val="ru-RU"/>
        </w:rPr>
        <w:t xml:space="preserve">  </w:t>
      </w:r>
      <w:r w:rsidRPr="00E21798">
        <w:rPr>
          <w:rFonts w:ascii="PT Astra Serif" w:hAnsi="PT Astra Serif"/>
          <w:b w:val="0"/>
          <w:sz w:val="24"/>
        </w:rPr>
        <w:t xml:space="preserve">в размере </w:t>
      </w:r>
      <w:r w:rsidRPr="00E21798">
        <w:rPr>
          <w:rFonts w:ascii="PT Astra Serif" w:hAnsi="PT Astra Serif"/>
          <w:sz w:val="24"/>
          <w:lang w:val="ru-RU"/>
        </w:rPr>
        <w:t xml:space="preserve">8,56 </w:t>
      </w:r>
      <w:r w:rsidRPr="00E21798">
        <w:rPr>
          <w:rFonts w:ascii="PT Astra Serif" w:hAnsi="PT Astra Serif"/>
          <w:sz w:val="24"/>
        </w:rPr>
        <w:t>тыс. руб.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21798">
        <w:rPr>
          <w:rFonts w:ascii="PT Astra Serif" w:hAnsi="PT Astra Serif"/>
          <w:sz w:val="24"/>
          <w:szCs w:val="24"/>
        </w:rPr>
        <w:t xml:space="preserve"> </w:t>
      </w:r>
      <w:r w:rsidRPr="00E21798">
        <w:rPr>
          <w:rFonts w:ascii="PT Astra Serif" w:hAnsi="PT Astra Serif"/>
          <w:sz w:val="24"/>
          <w:szCs w:val="24"/>
        </w:rPr>
        <w:tab/>
        <w:t xml:space="preserve">Единый налог не включается </w:t>
      </w:r>
      <w:proofErr w:type="gramStart"/>
      <w:r w:rsidRPr="00E21798">
        <w:rPr>
          <w:rFonts w:ascii="PT Astra Serif" w:hAnsi="PT Astra Serif"/>
          <w:sz w:val="24"/>
          <w:szCs w:val="24"/>
        </w:rPr>
        <w:t>в тариф в связи с отсутствием планируемой в тарифе прибыли у предприятия</w:t>
      </w:r>
      <w:proofErr w:type="gramEnd"/>
      <w:r w:rsidRPr="00E21798">
        <w:rPr>
          <w:rFonts w:ascii="PT Astra Serif" w:hAnsi="PT Astra Serif"/>
          <w:sz w:val="24"/>
          <w:szCs w:val="24"/>
        </w:rPr>
        <w:t xml:space="preserve"> (доходы минус расходы).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</w:t>
      </w:r>
      <w:r w:rsidRPr="00B634EE">
        <w:rPr>
          <w:rFonts w:ascii="PT Astra Serif" w:hAnsi="PT Astra Serif"/>
          <w:sz w:val="24"/>
        </w:rPr>
        <w:tab/>
      </w:r>
      <w:r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312059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на услуги холодного водоснабжения в МО «п. Липки» устанавливается на 2021 год</w:t>
      </w:r>
      <w:r w:rsidR="00312059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szCs w:val="24"/>
        </w:rPr>
        <w:t>723,53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a4"/>
        <w:tabs>
          <w:tab w:val="left" w:pos="2670"/>
        </w:tabs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Анализ финансовых потребностей для реализации производственной программы</w:t>
      </w:r>
      <w:r w:rsidR="00312059">
        <w:rPr>
          <w:rFonts w:ascii="PT Astra Serif" w:hAnsi="PT Astra Serif"/>
          <w:b/>
          <w:sz w:val="24"/>
          <w:lang w:val="ru-RU"/>
        </w:rPr>
        <w:br/>
      </w:r>
      <w:r w:rsidRPr="00B634EE">
        <w:rPr>
          <w:rFonts w:ascii="PT Astra Serif" w:hAnsi="PT Astra Serif"/>
          <w:b/>
          <w:sz w:val="24"/>
        </w:rPr>
        <w:t xml:space="preserve">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>питьевую воду (питьевое водоснабжение)  на 2021 год в  пос. Северный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</w:t>
      </w:r>
      <w:r w:rsidRPr="00B634EE">
        <w:rPr>
          <w:rFonts w:ascii="PT Astra Serif" w:hAnsi="PT Astra Serif"/>
          <w:sz w:val="24"/>
        </w:rPr>
        <w:lastRenderedPageBreak/>
        <w:t xml:space="preserve">подключения (технологического присоединения) объектов потребителей </w:t>
      </w:r>
      <w:r w:rsidR="00312059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312059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B634EE">
        <w:rPr>
          <w:rFonts w:ascii="PT Astra Serif" w:hAnsi="PT Astra Serif"/>
          <w:sz w:val="24"/>
          <w:lang w:val="ru-RU"/>
        </w:rPr>
        <w:t>у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312059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питьевого водоснабжения осуществлен предприятием исходя из </w:t>
      </w:r>
      <w:r w:rsidR="001F0DD5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</w:t>
      </w:r>
      <w:r w:rsidR="001F0DD5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и  ООО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1F0DD5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год- 5,64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</w:t>
      </w:r>
      <w:proofErr w:type="gramStart"/>
      <w:r w:rsidRPr="00B634EE">
        <w:rPr>
          <w:rFonts w:ascii="PT Astra Serif" w:hAnsi="PT Astra Serif"/>
          <w:sz w:val="24"/>
          <w:lang w:val="ru-RU"/>
        </w:rPr>
        <w:t>.м</w:t>
      </w:r>
      <w:proofErr w:type="spellEnd"/>
      <w:proofErr w:type="gramEnd"/>
    </w:p>
    <w:p w:rsidR="004022C8" w:rsidRPr="00B634EE" w:rsidRDefault="004022C8" w:rsidP="004022C8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       </w:t>
      </w:r>
      <w:r w:rsidRPr="00B634EE">
        <w:rPr>
          <w:rFonts w:ascii="PT Astra Serif" w:hAnsi="PT Astra Serif"/>
          <w:b/>
          <w:sz w:val="24"/>
        </w:rPr>
        <w:tab/>
      </w:r>
      <w:r w:rsidR="001F0DD5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556AD5">
      <w:pPr>
        <w:spacing w:line="264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Эксперты проанализировали фактические расходы по электроэнергии МУП «Водоканал - 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szCs w:val="24"/>
        </w:rPr>
        <w:t>» и ООО «</w:t>
      </w:r>
      <w:proofErr w:type="spellStart"/>
      <w:r w:rsidRPr="00B634EE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szCs w:val="24"/>
        </w:rPr>
        <w:t xml:space="preserve">» за 2020 год </w:t>
      </w:r>
      <w:r w:rsidR="001F0DD5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и отмечают, что предприятием предложены затраты по электроэнергии в размере </w:t>
      </w:r>
      <w:r w:rsidR="001F0DD5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37797  тыс. руб. Фактические расходы за 2020 год по электроэнергии у указанных выше предприятий составили – 27668 тыс. руб. В тарифы на регулируемые услуги на 2021 год включены расходы по электроэнергии в размере 30925 </w:t>
      </w:r>
      <w:proofErr w:type="spellStart"/>
      <w:r w:rsidRPr="00B634EE">
        <w:rPr>
          <w:rFonts w:ascii="PT Astra Serif" w:hAnsi="PT Astra Serif"/>
          <w:sz w:val="24"/>
          <w:szCs w:val="24"/>
        </w:rPr>
        <w:t>тыс</w:t>
      </w:r>
      <w:proofErr w:type="gramStart"/>
      <w:r w:rsidRPr="00B634EE">
        <w:rPr>
          <w:rFonts w:ascii="PT Astra Serif" w:hAnsi="PT Astra Serif"/>
          <w:sz w:val="24"/>
          <w:szCs w:val="24"/>
        </w:rPr>
        <w:t>.р</w:t>
      </w:r>
      <w:proofErr w:type="gramEnd"/>
      <w:r w:rsidRPr="00B634EE">
        <w:rPr>
          <w:rFonts w:ascii="PT Astra Serif" w:hAnsi="PT Astra Serif"/>
          <w:sz w:val="24"/>
          <w:szCs w:val="24"/>
        </w:rPr>
        <w:t>уб</w:t>
      </w:r>
      <w:proofErr w:type="spellEnd"/>
      <w:r w:rsidRPr="00B634EE">
        <w:rPr>
          <w:rFonts w:ascii="PT Astra Serif" w:hAnsi="PT Astra Serif"/>
          <w:sz w:val="24"/>
          <w:szCs w:val="24"/>
        </w:rPr>
        <w:t xml:space="preserve">.  Расчет данной статьи осуществлен исходя из ранее утвержденного уровня  потерь и удельных расходов электрической энергии на 1 куб. м воды.                                          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88,43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Проанализировав представленные материалы, учитывая объем подъема воды – </w:t>
      </w:r>
      <w:r w:rsidR="00AE0C14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6,77 тыс. м3, удельного расхода электроэнергии  – 1,22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66,0 тыс. руб. </w:t>
      </w: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556AD5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2021 год в сумме 33,91 тыс. руб.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B634EE">
        <w:rPr>
          <w:rFonts w:ascii="PT Astra Serif" w:hAnsi="PT Astra Serif"/>
          <w:sz w:val="24"/>
          <w:lang w:val="ru-RU"/>
        </w:rPr>
        <w:t xml:space="preserve">», </w:t>
      </w:r>
      <w:r w:rsidRPr="00B634EE">
        <w:rPr>
          <w:rFonts w:ascii="PT Astra Serif" w:hAnsi="PT Astra Serif"/>
          <w:sz w:val="24"/>
        </w:rPr>
        <w:t xml:space="preserve">эксперты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</w:t>
      </w:r>
      <w:proofErr w:type="spellStart"/>
      <w:r w:rsidRPr="00B634EE">
        <w:rPr>
          <w:rFonts w:ascii="PT Astra Serif" w:hAnsi="PT Astra Serif"/>
          <w:sz w:val="24"/>
        </w:rPr>
        <w:t>ризнать</w:t>
      </w:r>
      <w:proofErr w:type="spellEnd"/>
      <w:r w:rsidRPr="00B634EE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556AD5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>24,64</w:t>
      </w:r>
      <w:r w:rsidRPr="00B634EE">
        <w:rPr>
          <w:rFonts w:ascii="PT Astra Serif" w:hAnsi="PT Astra Serif"/>
          <w:b/>
          <w:sz w:val="24"/>
        </w:rPr>
        <w:t xml:space="preserve"> тыс. руб</w:t>
      </w:r>
      <w:r w:rsidRPr="00B634EE">
        <w:rPr>
          <w:rFonts w:ascii="PT Astra Serif" w:hAnsi="PT Astra Serif"/>
          <w:sz w:val="24"/>
        </w:rPr>
        <w:t xml:space="preserve">. с </w:t>
      </w:r>
      <w:proofErr w:type="spellStart"/>
      <w:r w:rsidRPr="00B634EE">
        <w:rPr>
          <w:rFonts w:ascii="PT Astra Serif" w:hAnsi="PT Astra Serif"/>
          <w:sz w:val="24"/>
        </w:rPr>
        <w:t>уч</w:t>
      </w:r>
      <w:r w:rsidRPr="00B634EE">
        <w:rPr>
          <w:rFonts w:ascii="PT Astra Serif" w:hAnsi="PT Astra Serif"/>
          <w:sz w:val="24"/>
          <w:lang w:val="ru-RU"/>
        </w:rPr>
        <w:t>е</w:t>
      </w:r>
      <w:proofErr w:type="spellEnd"/>
      <w:r w:rsidRPr="00B634EE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B634EE">
        <w:rPr>
          <w:rFonts w:ascii="PT Astra Serif" w:hAnsi="PT Astra Serif"/>
          <w:sz w:val="24"/>
          <w:lang w:val="ru-RU"/>
        </w:rPr>
        <w:t xml:space="preserve">0,14 </w:t>
      </w:r>
      <w:r w:rsidRPr="00B634EE">
        <w:rPr>
          <w:rFonts w:ascii="PT Astra Serif" w:hAnsi="PT Astra Serif"/>
          <w:sz w:val="24"/>
        </w:rPr>
        <w:t>человек</w:t>
      </w:r>
      <w:r w:rsidRPr="00B634EE">
        <w:rPr>
          <w:rFonts w:ascii="PT Astra Serif" w:hAnsi="PT Astra Serif"/>
          <w:sz w:val="24"/>
          <w:lang w:val="ru-RU"/>
        </w:rPr>
        <w:t>а и средней заработной платой 14665 руб./мес. Размер заработной платы принят в расчет исходя из фактической заработной платы работников в 1 полугодии 2020 года и ее индексации  предприятия МУП «</w:t>
      </w:r>
      <w:r w:rsidRPr="00B634EE">
        <w:rPr>
          <w:rFonts w:ascii="PT Astra Serif" w:hAnsi="PT Astra Serif"/>
          <w:sz w:val="24"/>
        </w:rPr>
        <w:t>Водоканал - </w:t>
      </w:r>
      <w:proofErr w:type="spellStart"/>
      <w:r w:rsidRPr="00B634EE">
        <w:rPr>
          <w:rFonts w:ascii="PT Astra Serif" w:hAnsi="PT Astra Serif"/>
          <w:sz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</w:rPr>
        <w:t>»</w:t>
      </w:r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556AD5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№ 154/</w:t>
      </w:r>
      <w:proofErr w:type="spellStart"/>
      <w:r w:rsidRPr="00B634EE">
        <w:rPr>
          <w:rFonts w:ascii="PT Astra Serif" w:hAnsi="PT Astra Serif"/>
          <w:sz w:val="24"/>
        </w:rPr>
        <w:t>пр</w:t>
      </w:r>
      <w:proofErr w:type="spellEnd"/>
      <w:r w:rsidRPr="00B634EE">
        <w:rPr>
          <w:rFonts w:ascii="PT Astra Serif" w:hAnsi="PT Astra Serif"/>
          <w:sz w:val="24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</w:t>
      </w:r>
      <w:r w:rsidRPr="00B634EE">
        <w:rPr>
          <w:rFonts w:ascii="PT Astra Serif" w:hAnsi="PT Astra Serif"/>
          <w:sz w:val="24"/>
          <w:lang w:val="ru-RU"/>
        </w:rPr>
        <w:t xml:space="preserve"> согласно указанному приказу.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В расчет тарифа принята численность 0,14 чел., нормативная составляет  0,2 чел. </w:t>
      </w:r>
    </w:p>
    <w:tbl>
      <w:tblPr>
        <w:tblW w:w="10773" w:type="dxa"/>
        <w:tblInd w:w="93" w:type="dxa"/>
        <w:tblLook w:val="04A0" w:firstRow="1" w:lastRow="0" w:firstColumn="1" w:lastColumn="0" w:noHBand="0" w:noVBand="1"/>
      </w:tblPr>
      <w:tblGrid>
        <w:gridCol w:w="10773"/>
      </w:tblGrid>
      <w:tr w:rsidR="004022C8" w:rsidRPr="00B634EE" w:rsidTr="004022C8">
        <w:trPr>
          <w:trHeight w:val="1403"/>
        </w:trPr>
        <w:tc>
          <w:tcPr>
            <w:tcW w:w="10773" w:type="dxa"/>
            <w:shd w:val="clear" w:color="auto" w:fill="FFFFFF"/>
            <w:hideMark/>
          </w:tcPr>
          <w:tbl>
            <w:tblPr>
              <w:tblW w:w="9859" w:type="dxa"/>
              <w:tblLook w:val="04A0" w:firstRow="1" w:lastRow="0" w:firstColumn="1" w:lastColumn="0" w:noHBand="0" w:noVBand="1"/>
            </w:tblPr>
            <w:tblGrid>
              <w:gridCol w:w="1525"/>
              <w:gridCol w:w="2532"/>
              <w:gridCol w:w="534"/>
              <w:gridCol w:w="1229"/>
              <w:gridCol w:w="912"/>
              <w:gridCol w:w="910"/>
              <w:gridCol w:w="932"/>
              <w:gridCol w:w="912"/>
              <w:gridCol w:w="373"/>
            </w:tblGrid>
            <w:tr w:rsidR="004022C8" w:rsidRPr="00B634EE">
              <w:trPr>
                <w:trHeight w:val="990"/>
              </w:trPr>
              <w:tc>
                <w:tcPr>
                  <w:tcW w:w="9859" w:type="dxa"/>
                  <w:gridSpan w:val="9"/>
                  <w:shd w:val="clear" w:color="auto" w:fill="FFFFFF"/>
                  <w:hideMark/>
                </w:tcPr>
                <w:tbl>
                  <w:tblPr>
                    <w:tblW w:w="9500" w:type="dxa"/>
                    <w:tblLook w:val="04A0" w:firstRow="1" w:lastRow="0" w:firstColumn="1" w:lastColumn="0" w:noHBand="0" w:noVBand="1"/>
                  </w:tblPr>
                  <w:tblGrid>
                    <w:gridCol w:w="4424"/>
                    <w:gridCol w:w="5076"/>
                  </w:tblGrid>
                  <w:tr w:rsidR="004022C8" w:rsidRPr="00B634EE">
                    <w:trPr>
                      <w:trHeight w:val="276"/>
                    </w:trPr>
                    <w:tc>
                      <w:tcPr>
                        <w:tcW w:w="9500" w:type="dxa"/>
                        <w:gridSpan w:val="2"/>
                        <w:vMerge w:val="restart"/>
                        <w:vAlign w:val="center"/>
                        <w:hideMark/>
                      </w:tcPr>
                      <w:p w:rsidR="004022C8" w:rsidRPr="00B634EE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B634EE"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Северный</w:t>
                        </w:r>
                      </w:p>
                    </w:tc>
                  </w:tr>
                  <w:tr w:rsidR="004022C8" w:rsidRPr="00B634EE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4022C8" w:rsidRPr="00B634EE" w:rsidRDefault="004022C8">
                        <w:pPr>
                          <w:rPr>
                            <w:rFonts w:ascii="PT Astra Serif" w:hAnsi="PT Astra Serif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9500" w:type="dxa"/>
                        <w:gridSpan w:val="2"/>
                        <w:shd w:val="clear" w:color="auto" w:fill="FFFFFF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Нормативная численность рабочих рассчитана </w:t>
                        </w:r>
                        <w:proofErr w:type="gramStart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согласно</w:t>
                        </w:r>
                        <w:proofErr w:type="gramEnd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 Типовых отраслевых норм численности работников водопроводно-канализационного хозяйства  Таблица 19  Приказа Министерства строительства и жилищно-коммунального хозяйства Российской Федерации</w:t>
                        </w: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4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Протяжённость водопроводной сети, </w:t>
                        </w:r>
                        <w:proofErr w:type="gramStart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км</w:t>
                        </w:r>
                        <w:proofErr w:type="gramEnd"/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0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Нормативная численность, чел.</w:t>
                        </w:r>
                      </w:p>
                    </w:tc>
                  </w:tr>
                  <w:tr w:rsidR="004022C8" w:rsidRPr="00B634EE">
                    <w:trPr>
                      <w:trHeight w:val="255"/>
                    </w:trPr>
                    <w:tc>
                      <w:tcPr>
                        <w:tcW w:w="4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до 15</w:t>
                        </w:r>
                      </w:p>
                    </w:tc>
                    <w:tc>
                      <w:tcPr>
                        <w:tcW w:w="50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022C8" w:rsidRPr="00B634EE">
                    <w:trPr>
                      <w:trHeight w:val="660"/>
                    </w:trPr>
                    <w:tc>
                      <w:tcPr>
                        <w:tcW w:w="9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22C8" w:rsidRPr="004E2FDA" w:rsidRDefault="004022C8">
                        <w:pPr>
                          <w:jc w:val="center"/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</w:pPr>
                        <w:r w:rsidRPr="004E2FDA"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  <w:t>Нормативная численность работников участков водопроводной сети составит   1,023 /15 *3*1,2 = 0,2 человек.</w:t>
                        </w:r>
                      </w:p>
                    </w:tc>
                  </w:tr>
                </w:tbl>
                <w:p w:rsidR="004022C8" w:rsidRPr="00B634EE" w:rsidRDefault="004022C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22C8" w:rsidRPr="00B634EE">
              <w:trPr>
                <w:trHeight w:val="255"/>
              </w:trPr>
              <w:tc>
                <w:tcPr>
                  <w:tcW w:w="1525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noWrap/>
                  <w:vAlign w:val="bottom"/>
                </w:tcPr>
                <w:p w:rsidR="004022C8" w:rsidRPr="00B634EE" w:rsidRDefault="004022C8">
                  <w:pPr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</w:p>
              </w:tc>
            </w:tr>
          </w:tbl>
          <w:p w:rsidR="004022C8" w:rsidRPr="00B634EE" w:rsidRDefault="004022C8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lastRenderedPageBreak/>
        <w:t>Статья «</w:t>
      </w:r>
      <w:r w:rsidRPr="00B634EE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022C8" w:rsidRPr="00B634EE" w:rsidTr="004022C8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022C8" w:rsidRPr="00B634EE" w:rsidTr="004022C8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22C8" w:rsidRPr="00B634EE" w:rsidTr="004022C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10,24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7,44</w:t>
            </w:r>
          </w:p>
        </w:tc>
      </w:tr>
    </w:tbl>
    <w:p w:rsidR="004022C8" w:rsidRPr="00B634EE" w:rsidRDefault="004022C8" w:rsidP="004022C8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</w:t>
      </w:r>
      <w:r w:rsidR="001F7475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szCs w:val="24"/>
        </w:rPr>
        <w:t>7,44 тыс. руб.</w:t>
      </w:r>
    </w:p>
    <w:p w:rsidR="004022C8" w:rsidRPr="00B634EE" w:rsidRDefault="004022C8" w:rsidP="00C328B4">
      <w:pPr>
        <w:pStyle w:val="2"/>
        <w:ind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0,24</w:t>
      </w:r>
      <w:r w:rsidRPr="00B634EE">
        <w:rPr>
          <w:rFonts w:ascii="PT Astra Serif" w:hAnsi="PT Astra Serif"/>
          <w:sz w:val="24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тыс.руб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. </w:t>
      </w:r>
    </w:p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предлагают признать экономически обоснованными затраты статье «Общехозяйственные расходы» на 2021 год в размере </w:t>
      </w:r>
      <w:r w:rsidRPr="00B634EE">
        <w:rPr>
          <w:rFonts w:ascii="PT Astra Serif" w:hAnsi="PT Astra Serif"/>
          <w:b/>
          <w:sz w:val="24"/>
          <w:szCs w:val="24"/>
        </w:rPr>
        <w:t>0,24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2"/>
        <w:tabs>
          <w:tab w:val="left" w:pos="810"/>
        </w:tabs>
        <w:jc w:val="left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6,45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1.Контроль качества воды - 0,46 тыс. руб.</w:t>
      </w:r>
    </w:p>
    <w:p w:rsidR="004022C8" w:rsidRPr="00B634EE" w:rsidRDefault="004022C8" w:rsidP="004022C8">
      <w:pPr>
        <w:pStyle w:val="a4"/>
        <w:ind w:left="1134" w:hanging="141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 2. </w:t>
      </w:r>
      <w:proofErr w:type="spellStart"/>
      <w:r w:rsidRPr="00B634EE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– 0,18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3.Услуги РИЦ – 4,46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4,92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C328B4" w:rsidRDefault="00C328B4" w:rsidP="004022C8">
      <w:pPr>
        <w:pStyle w:val="a4"/>
        <w:ind w:firstLine="720"/>
        <w:rPr>
          <w:rFonts w:ascii="PT Astra Serif" w:hAnsi="PT Astra Serif"/>
          <w:b/>
          <w:sz w:val="24"/>
          <w:lang w:val="ru-RU"/>
        </w:rPr>
      </w:pPr>
      <w:r>
        <w:rPr>
          <w:rFonts w:ascii="PT Astra Serif" w:hAnsi="PT Astra Serif"/>
          <w:b/>
          <w:sz w:val="24"/>
          <w:lang w:val="ru-RU"/>
        </w:rPr>
        <w:tab/>
      </w:r>
    </w:p>
    <w:p w:rsidR="004022C8" w:rsidRPr="00B634EE" w:rsidRDefault="00C328B4" w:rsidP="004022C8">
      <w:pPr>
        <w:pStyle w:val="a4"/>
        <w:ind w:firstLine="720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 w:rsidR="004022C8" w:rsidRPr="00B634EE">
        <w:rPr>
          <w:rFonts w:ascii="PT Astra Serif" w:hAnsi="PT Astra Serif"/>
          <w:b/>
          <w:sz w:val="24"/>
          <w:lang w:val="ru-RU"/>
        </w:rPr>
        <w:tab/>
      </w:r>
      <w:r w:rsidR="004022C8" w:rsidRPr="00B634EE">
        <w:rPr>
          <w:rFonts w:ascii="PT Astra Serif" w:hAnsi="PT Astra Serif"/>
          <w:b/>
          <w:sz w:val="24"/>
        </w:rPr>
        <w:t>Статья «</w:t>
      </w:r>
      <w:r w:rsidR="004022C8" w:rsidRPr="00B634EE">
        <w:rPr>
          <w:rFonts w:ascii="PT Astra Serif" w:hAnsi="PT Astra Serif"/>
          <w:b/>
          <w:sz w:val="24"/>
          <w:lang w:val="ru-RU"/>
        </w:rPr>
        <w:t>Административные расходы</w:t>
      </w:r>
      <w:r w:rsidR="004022C8"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="00EC77AC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25,64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руб. 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 </w:t>
      </w:r>
      <w:r w:rsidR="00EC77AC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 </w:t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4,09 </w:t>
      </w:r>
      <w:r w:rsidRPr="00B634EE">
        <w:rPr>
          <w:rFonts w:ascii="PT Astra Serif" w:hAnsi="PT Astra Serif"/>
          <w:b/>
          <w:sz w:val="24"/>
        </w:rPr>
        <w:t>тыс. руб.</w:t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022C8" w:rsidRPr="00B634EE" w:rsidRDefault="004022C8" w:rsidP="004022C8">
      <w:pPr>
        <w:pStyle w:val="a4"/>
        <w:numPr>
          <w:ilvl w:val="0"/>
          <w:numId w:val="19"/>
        </w:numPr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Расходы на оплату труда АУП – 4,09 тыс. руб.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 предложена предприятием</w:t>
      </w:r>
      <w:r w:rsidR="00EC77AC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4,30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</w:p>
    <w:p w:rsidR="004022C8" w:rsidRPr="00B634EE" w:rsidRDefault="004022C8" w:rsidP="004022C8">
      <w:pPr>
        <w:pStyle w:val="2"/>
        <w:ind w:firstLine="708"/>
        <w:jc w:val="both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b w:val="0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b w:val="0"/>
          <w:sz w:val="24"/>
        </w:rPr>
        <w:t xml:space="preserve"> предлагают </w:t>
      </w:r>
      <w:r w:rsidRPr="00B634EE">
        <w:rPr>
          <w:rFonts w:ascii="PT Astra Serif" w:hAnsi="PT Astra Serif"/>
          <w:b w:val="0"/>
          <w:sz w:val="24"/>
          <w:lang w:val="ru-RU"/>
        </w:rPr>
        <w:t>признать</w:t>
      </w:r>
      <w:r w:rsidRPr="00B634EE">
        <w:rPr>
          <w:rFonts w:ascii="PT Astra Serif" w:hAnsi="PT Astra Serif"/>
          <w:b w:val="0"/>
          <w:sz w:val="24"/>
        </w:rPr>
        <w:t xml:space="preserve"> экономически обоснованными затраты по  статье  «</w:t>
      </w:r>
      <w:r w:rsidRPr="00B634EE">
        <w:rPr>
          <w:rFonts w:ascii="PT Astra Serif" w:hAnsi="PT Astra Serif"/>
          <w:b w:val="0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b w:val="0"/>
          <w:sz w:val="24"/>
        </w:rPr>
        <w:t>»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</w:rPr>
        <w:t xml:space="preserve"> на </w:t>
      </w:r>
      <w:r w:rsidRPr="00B634EE">
        <w:rPr>
          <w:rFonts w:ascii="PT Astra Serif" w:hAnsi="PT Astra Serif"/>
          <w:b w:val="0"/>
          <w:sz w:val="24"/>
          <w:lang w:val="ru-RU"/>
        </w:rPr>
        <w:t>2021 год</w:t>
      </w:r>
      <w:r w:rsidRPr="00B634EE">
        <w:rPr>
          <w:rFonts w:ascii="PT Astra Serif" w:hAnsi="PT Astra Serif"/>
          <w:b w:val="0"/>
          <w:sz w:val="24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 </w:t>
      </w:r>
      <w:r w:rsidRPr="00B634EE">
        <w:rPr>
          <w:rFonts w:ascii="PT Astra Serif" w:hAnsi="PT Astra Serif"/>
          <w:b w:val="0"/>
          <w:sz w:val="24"/>
        </w:rPr>
        <w:t xml:space="preserve">в размере </w:t>
      </w:r>
      <w:r w:rsidRPr="00B634EE">
        <w:rPr>
          <w:rFonts w:ascii="PT Astra Serif" w:hAnsi="PT Astra Serif"/>
          <w:sz w:val="24"/>
          <w:lang w:val="ru-RU"/>
        </w:rPr>
        <w:t xml:space="preserve">1,47 </w:t>
      </w:r>
      <w:r w:rsidRPr="00B634EE">
        <w:rPr>
          <w:rFonts w:ascii="PT Astra Serif" w:hAnsi="PT Astra Serif"/>
          <w:sz w:val="24"/>
        </w:rPr>
        <w:t>тыс. 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>(водный налог).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</w:t>
      </w:r>
      <w:r w:rsidRPr="00B634EE">
        <w:rPr>
          <w:rFonts w:ascii="PT Astra Serif" w:hAnsi="PT Astra Serif"/>
          <w:sz w:val="24"/>
          <w:szCs w:val="24"/>
        </w:rPr>
        <w:tab/>
        <w:t xml:space="preserve">Единый налог не включается </w:t>
      </w:r>
      <w:proofErr w:type="gramStart"/>
      <w:r w:rsidRPr="00B634EE">
        <w:rPr>
          <w:rFonts w:ascii="PT Astra Serif" w:hAnsi="PT Astra Serif"/>
          <w:sz w:val="24"/>
          <w:szCs w:val="24"/>
        </w:rPr>
        <w:t>в тариф в связи с отсутствием планируемой в тарифе прибыли у предприятия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(доходы минус расходы).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</w:t>
      </w:r>
      <w:r w:rsidRPr="00B634EE">
        <w:rPr>
          <w:rFonts w:ascii="PT Astra Serif" w:hAnsi="PT Astra Serif"/>
          <w:sz w:val="24"/>
        </w:rPr>
        <w:tab/>
      </w:r>
      <w:r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22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4022C8" w:rsidRPr="00B634EE" w:rsidTr="004022C8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8" w:rsidRPr="00B634EE" w:rsidRDefault="004022C8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022C8" w:rsidRPr="00B634EE" w:rsidTr="004022C8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lastRenderedPageBreak/>
              <w:t>Необходимая валовая выручка, тыс. руб.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108,80</w:t>
            </w:r>
          </w:p>
        </w:tc>
      </w:tr>
      <w:tr w:rsidR="004022C8" w:rsidRPr="00B634EE" w:rsidTr="004022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B634EE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B634EE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5,64</w:t>
            </w:r>
          </w:p>
        </w:tc>
      </w:tr>
    </w:tbl>
    <w:p w:rsidR="004022C8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EC77AC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услуги холодного водоснабжения в МО «п. Северный» устанавливается на 2021 год в размере </w:t>
      </w:r>
      <w:r w:rsidRPr="00B634EE">
        <w:rPr>
          <w:rFonts w:ascii="PT Astra Serif" w:hAnsi="PT Astra Serif"/>
          <w:b/>
          <w:sz w:val="24"/>
          <w:szCs w:val="24"/>
        </w:rPr>
        <w:t>5,64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214B01" w:rsidRDefault="00214B01" w:rsidP="00214B01">
      <w:pPr>
        <w:pStyle w:val="a4"/>
        <w:tabs>
          <w:tab w:val="left" w:pos="2670"/>
        </w:tabs>
        <w:jc w:val="center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214B01">
      <w:pPr>
        <w:pStyle w:val="a4"/>
        <w:tabs>
          <w:tab w:val="left" w:pos="2670"/>
        </w:tabs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>питьевую воду (питьевое водоснабжение)  на 2021 год в  пос. Меловой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</w:t>
      </w:r>
      <w:r w:rsidR="00EA0B5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EA0B5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B634EE">
        <w:rPr>
          <w:rFonts w:ascii="PT Astra Serif" w:hAnsi="PT Astra Serif"/>
          <w:sz w:val="24"/>
          <w:lang w:val="ru-RU"/>
        </w:rPr>
        <w:t>у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EA0B5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питьевого водоснабжения осуществлен предприятием исходя из </w:t>
      </w:r>
      <w:r w:rsidR="00EA0B5E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</w:t>
      </w:r>
      <w:r w:rsidR="00EA0B5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и  ООО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EA0B5E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год- 26,47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</w:t>
      </w:r>
      <w:proofErr w:type="gramStart"/>
      <w:r w:rsidRPr="00B634EE">
        <w:rPr>
          <w:rFonts w:ascii="PT Astra Serif" w:hAnsi="PT Astra Serif"/>
          <w:sz w:val="24"/>
          <w:lang w:val="ru-RU"/>
        </w:rPr>
        <w:t>.м</w:t>
      </w:r>
      <w:proofErr w:type="spellEnd"/>
      <w:proofErr w:type="gramEnd"/>
    </w:p>
    <w:p w:rsidR="004022C8" w:rsidRPr="00B634EE" w:rsidRDefault="004022C8" w:rsidP="00EA0B5E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       </w:t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="00EA0B5E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1244,64 тыс. руб. 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Расчет данной статьи осуществлен исходя из ранее утвержденного уровня  потерь и удельных расходов электрической энергии на 1 куб. м воды.                                         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подъема воды – 31,77 тыс. м3, удельного расхода электроэнергии  – 1,32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335,58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</w:t>
      </w:r>
      <w:r w:rsidR="0077667B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 на 2021 год в сумме 853,33 тыс. руб.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B634EE">
        <w:rPr>
          <w:rFonts w:ascii="PT Astra Serif" w:hAnsi="PT Astra Serif"/>
          <w:sz w:val="24"/>
          <w:lang w:val="ru-RU"/>
        </w:rPr>
        <w:t xml:space="preserve">», </w:t>
      </w:r>
      <w:r w:rsidRPr="00B634EE">
        <w:rPr>
          <w:rFonts w:ascii="PT Astra Serif" w:hAnsi="PT Astra Serif"/>
          <w:sz w:val="24"/>
        </w:rPr>
        <w:t xml:space="preserve">эксперты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</w:t>
      </w:r>
      <w:proofErr w:type="spellStart"/>
      <w:r w:rsidRPr="00B634EE">
        <w:rPr>
          <w:rFonts w:ascii="PT Astra Serif" w:hAnsi="PT Astra Serif"/>
          <w:sz w:val="24"/>
        </w:rPr>
        <w:t>ризнать</w:t>
      </w:r>
      <w:proofErr w:type="spellEnd"/>
      <w:r w:rsidRPr="00B634EE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77667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>351,96</w:t>
      </w:r>
      <w:r w:rsidRPr="00B634EE">
        <w:rPr>
          <w:rFonts w:ascii="PT Astra Serif" w:hAnsi="PT Astra Serif"/>
          <w:b/>
          <w:sz w:val="24"/>
        </w:rPr>
        <w:t xml:space="preserve"> тыс. руб</w:t>
      </w:r>
      <w:r w:rsidRPr="00B634EE">
        <w:rPr>
          <w:rFonts w:ascii="PT Astra Serif" w:hAnsi="PT Astra Serif"/>
          <w:sz w:val="24"/>
        </w:rPr>
        <w:t xml:space="preserve">. с </w:t>
      </w:r>
      <w:proofErr w:type="spellStart"/>
      <w:r w:rsidRPr="00B634EE">
        <w:rPr>
          <w:rFonts w:ascii="PT Astra Serif" w:hAnsi="PT Astra Serif"/>
          <w:sz w:val="24"/>
        </w:rPr>
        <w:t>уч</w:t>
      </w:r>
      <w:r w:rsidRPr="00B634EE">
        <w:rPr>
          <w:rFonts w:ascii="PT Astra Serif" w:hAnsi="PT Astra Serif"/>
          <w:sz w:val="24"/>
          <w:lang w:val="ru-RU"/>
        </w:rPr>
        <w:t>е</w:t>
      </w:r>
      <w:proofErr w:type="spellEnd"/>
      <w:r w:rsidRPr="00B634EE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B634EE">
        <w:rPr>
          <w:rFonts w:ascii="PT Astra Serif" w:hAnsi="PT Astra Serif"/>
          <w:sz w:val="24"/>
          <w:lang w:val="ru-RU"/>
        </w:rPr>
        <w:t xml:space="preserve">2 </w:t>
      </w:r>
      <w:r w:rsidRPr="00B634EE">
        <w:rPr>
          <w:rFonts w:ascii="PT Astra Serif" w:hAnsi="PT Astra Serif"/>
          <w:sz w:val="24"/>
        </w:rPr>
        <w:t>человек</w:t>
      </w:r>
      <w:r w:rsidRPr="00B634EE">
        <w:rPr>
          <w:rFonts w:ascii="PT Astra Serif" w:hAnsi="PT Astra Serif"/>
          <w:sz w:val="24"/>
          <w:lang w:val="ru-RU"/>
        </w:rPr>
        <w:t xml:space="preserve">а и средней заработной платой 14665 руб./мес. Размер заработной платы принят в расчет исходя из фактической заработной платы работников </w:t>
      </w:r>
      <w:r w:rsidR="0077667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в 1 полугодии 2020 года и ее индексации  предприятия МУП «</w:t>
      </w:r>
      <w:r w:rsidRPr="00B634EE">
        <w:rPr>
          <w:rFonts w:ascii="PT Astra Serif" w:hAnsi="PT Astra Serif"/>
          <w:sz w:val="24"/>
        </w:rPr>
        <w:t>Водоканал - </w:t>
      </w:r>
      <w:proofErr w:type="spellStart"/>
      <w:r w:rsidRPr="00B634EE">
        <w:rPr>
          <w:rFonts w:ascii="PT Astra Serif" w:hAnsi="PT Astra Serif"/>
          <w:sz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</w:rPr>
        <w:t>»</w:t>
      </w:r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lastRenderedPageBreak/>
        <w:t xml:space="preserve">Численность промышленного персонала </w:t>
      </w:r>
      <w:r w:rsidRPr="00B634EE">
        <w:rPr>
          <w:rFonts w:ascii="PT Astra Serif" w:hAnsi="PT Astra Serif"/>
          <w:sz w:val="24"/>
        </w:rPr>
        <w:t xml:space="preserve">рассчитана </w:t>
      </w:r>
      <w:r w:rsidRPr="00B634EE">
        <w:rPr>
          <w:rFonts w:ascii="PT Astra Serif" w:hAnsi="PT Astra Serif"/>
          <w:sz w:val="24"/>
          <w:lang w:val="ru-RU"/>
        </w:rPr>
        <w:t xml:space="preserve"> согласно Приказу Министерства строительства и жилищно-коммунального хозяйства РФ от 23.03.2020 </w:t>
      </w:r>
      <w:r w:rsidR="0077667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№ 154/</w:t>
      </w:r>
      <w:proofErr w:type="spellStart"/>
      <w:proofErr w:type="gramStart"/>
      <w:r w:rsidRPr="00B634EE">
        <w:rPr>
          <w:rFonts w:ascii="PT Astra Serif" w:hAnsi="PT Astra Serif"/>
          <w:sz w:val="24"/>
          <w:lang w:val="ru-RU"/>
        </w:rPr>
        <w:t>пр</w:t>
      </w:r>
      <w:proofErr w:type="spellEnd"/>
      <w:proofErr w:type="gramEnd"/>
      <w:r w:rsidRPr="00B634EE">
        <w:rPr>
          <w:rFonts w:ascii="PT Astra Serif" w:hAnsi="PT Astra Serif"/>
          <w:sz w:val="24"/>
          <w:lang w:val="ru-RU"/>
        </w:rPr>
        <w:t xml:space="preserve"> «Об утверждении Типовых отраслевых норм численности работников водопроводно-канализационного хозяйства»</w:t>
      </w:r>
      <w:r w:rsidRPr="00B634EE">
        <w:rPr>
          <w:rFonts w:ascii="PT Astra Serif" w:hAnsi="PT Astra Serif"/>
          <w:sz w:val="24"/>
        </w:rPr>
        <w:t xml:space="preserve"> методом интерполяции</w:t>
      </w:r>
      <w:r w:rsidRPr="00B634EE">
        <w:rPr>
          <w:rFonts w:ascii="PT Astra Serif" w:hAnsi="PT Astra Serif"/>
          <w:sz w:val="24"/>
          <w:lang w:val="ru-RU"/>
        </w:rPr>
        <w:t xml:space="preserve"> согласно пункту 6 указанного приказа. В расчет тарифа принята численность 2,0 чел., нормативная составляет  2,23 чел.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300"/>
        <w:gridCol w:w="2440"/>
        <w:gridCol w:w="420"/>
        <w:gridCol w:w="1240"/>
        <w:gridCol w:w="940"/>
        <w:gridCol w:w="880"/>
        <w:gridCol w:w="960"/>
        <w:gridCol w:w="940"/>
        <w:gridCol w:w="380"/>
      </w:tblGrid>
      <w:tr w:rsidR="004022C8" w:rsidRPr="00B634EE" w:rsidTr="004022C8">
        <w:trPr>
          <w:trHeight w:val="336"/>
        </w:trPr>
        <w:tc>
          <w:tcPr>
            <w:tcW w:w="9500" w:type="dxa"/>
            <w:gridSpan w:val="9"/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22C8" w:rsidRPr="00B634EE" w:rsidTr="004022C8">
        <w:trPr>
          <w:trHeight w:val="825"/>
        </w:trPr>
        <w:tc>
          <w:tcPr>
            <w:tcW w:w="9500" w:type="dxa"/>
            <w:gridSpan w:val="9"/>
            <w:shd w:val="clear" w:color="auto" w:fill="FFFFFF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Нормативная численность рабочих рассчитана </w:t>
            </w:r>
            <w:proofErr w:type="gramStart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Типовых отраслевых норм численности работников водопроводно-канализационного хозяйства  Таблица 19  Приказа Министерства строительства и жилищно-коммунального хозяйства Российской Федерации</w:t>
            </w:r>
          </w:p>
        </w:tc>
      </w:tr>
      <w:tr w:rsidR="004022C8" w:rsidRPr="00B634EE" w:rsidTr="004022C8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Протяжённость водопроводной сети, </w:t>
            </w:r>
            <w:proofErr w:type="gramStart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км</w:t>
            </w:r>
            <w:proofErr w:type="gramEnd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022C8" w:rsidRPr="00B634EE" w:rsidTr="004022C8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</w:tr>
      <w:tr w:rsidR="004022C8" w:rsidRPr="00B634EE" w:rsidTr="004022C8">
        <w:trPr>
          <w:trHeight w:val="675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1C5">
              <w:rPr>
                <w:rFonts w:ascii="PT Astra Serif" w:hAnsi="PT Astra Serif"/>
                <w:sz w:val="20"/>
                <w:szCs w:val="20"/>
              </w:rPr>
              <w:t>Нормативная численность работников участков водопроводной сети составит                                                                 10,63 /15 *3 = 2,13 человек.</w:t>
            </w:r>
          </w:p>
        </w:tc>
      </w:tr>
      <w:tr w:rsidR="004022C8" w:rsidRPr="00B634EE" w:rsidTr="004022C8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022C8" w:rsidRPr="004F31C5" w:rsidRDefault="004022C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22C8" w:rsidRPr="00B634EE" w:rsidTr="004022C8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Производительность насосной станции, тыс. </w:t>
            </w:r>
            <w:proofErr w:type="spellStart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куб</w:t>
            </w:r>
            <w:proofErr w:type="gramStart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022C8" w:rsidRPr="00B634EE" w:rsidTr="004022C8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5-6</w:t>
            </w:r>
          </w:p>
        </w:tc>
      </w:tr>
      <w:tr w:rsidR="004022C8" w:rsidRPr="00B634EE" w:rsidTr="004022C8">
        <w:trPr>
          <w:trHeight w:val="255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F31C5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4022C8" w:rsidRPr="00B634EE" w:rsidTr="004022C8">
        <w:trPr>
          <w:trHeight w:val="870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2C8" w:rsidRPr="004F31C5" w:rsidRDefault="004022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1C5">
              <w:rPr>
                <w:rFonts w:ascii="PT Astra Serif" w:hAnsi="PT Astra Serif"/>
                <w:sz w:val="20"/>
                <w:szCs w:val="20"/>
              </w:rPr>
              <w:t>Нормативная численность Машинист насосных установок водопроводной насосной станции составит  0,07 / 15 *5*4 = 0,1</w:t>
            </w:r>
          </w:p>
        </w:tc>
      </w:tr>
    </w:tbl>
    <w:p w:rsidR="004022C8" w:rsidRPr="00B634EE" w:rsidRDefault="004022C8" w:rsidP="004022C8">
      <w:pPr>
        <w:pStyle w:val="a4"/>
        <w:jc w:val="center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b/>
          <w:sz w:val="24"/>
        </w:rPr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Отчисления на социальные нужды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022C8" w:rsidRPr="00B634EE" w:rsidTr="004022C8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022C8" w:rsidRPr="00B634EE" w:rsidTr="004022C8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22C8" w:rsidRPr="00B634EE" w:rsidTr="004022C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257,71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106,29</w:t>
            </w:r>
          </w:p>
        </w:tc>
      </w:tr>
    </w:tbl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предлагают признать экономически обоснованными затраты статье «Отчисления на социальные нужды» на 2021 год в размере </w:t>
      </w:r>
      <w:r w:rsidRPr="00B634EE">
        <w:rPr>
          <w:rFonts w:ascii="PT Astra Serif" w:hAnsi="PT Astra Serif"/>
          <w:b/>
          <w:sz w:val="24"/>
          <w:szCs w:val="24"/>
        </w:rPr>
        <w:t>106,29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67ABC" w:rsidRDefault="00467ABC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  <w:lang w:val="ru-RU"/>
        </w:rPr>
        <w:t xml:space="preserve">                  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     </w:t>
      </w:r>
      <w:r w:rsidRPr="00B634EE">
        <w:rPr>
          <w:rFonts w:ascii="PT Astra Serif" w:hAnsi="PT Astra Serif"/>
          <w:sz w:val="24"/>
        </w:rPr>
        <w:t>Статья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="00467ABC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5,21</w:t>
      </w:r>
      <w:r w:rsidRPr="00B634EE">
        <w:rPr>
          <w:rFonts w:ascii="PT Astra Serif" w:hAnsi="PT Astra Serif"/>
          <w:sz w:val="24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тыс.руб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. </w:t>
      </w:r>
    </w:p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предлагают признать экономически обоснованными затраты статье «Общехозяйственные расходы» на 2021 год в размере </w:t>
      </w:r>
      <w:r w:rsidRPr="00B634EE">
        <w:rPr>
          <w:rFonts w:ascii="PT Astra Serif" w:hAnsi="PT Astra Serif"/>
          <w:b/>
          <w:sz w:val="24"/>
          <w:szCs w:val="24"/>
        </w:rPr>
        <w:t>5,21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2"/>
        <w:tabs>
          <w:tab w:val="left" w:pos="810"/>
        </w:tabs>
        <w:jc w:val="left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="004319A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46,79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Экспертами принят в расчет тарифа следующие расходы исходя из фактических данных за 2020 год указанных выше предприятий </w:t>
      </w:r>
      <w:r w:rsidR="004319A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и предложения ОО «Исток»: 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1.Контроль качества воды – 8,51 тыс. руб.</w:t>
      </w:r>
    </w:p>
    <w:p w:rsidR="004022C8" w:rsidRPr="00B634EE" w:rsidRDefault="004022C8" w:rsidP="004022C8">
      <w:pPr>
        <w:pStyle w:val="a4"/>
        <w:ind w:left="1134" w:hanging="141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 2. </w:t>
      </w:r>
      <w:proofErr w:type="spellStart"/>
      <w:r w:rsidRPr="00B634EE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– 4,55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3.Услуги РИЦ – 28,51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41,57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467ABC" w:rsidRDefault="00467ABC" w:rsidP="004022C8">
      <w:pPr>
        <w:pStyle w:val="a4"/>
        <w:ind w:firstLine="720"/>
        <w:jc w:val="center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4022C8">
      <w:pPr>
        <w:pStyle w:val="a4"/>
        <w:ind w:firstLine="720"/>
        <w:jc w:val="center"/>
        <w:rPr>
          <w:rFonts w:ascii="PT Astra Serif" w:hAnsi="PT Astra Serif"/>
          <w:b/>
          <w:sz w:val="24"/>
        </w:rPr>
      </w:pPr>
      <w:r w:rsidRPr="00B634EE">
        <w:rPr>
          <w:rFonts w:ascii="PT Astra Serif" w:hAnsi="PT Astra Serif"/>
          <w:b/>
          <w:sz w:val="24"/>
        </w:rPr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="00F80128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374,26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руб. 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lastRenderedPageBreak/>
        <w:t xml:space="preserve">Проанализировав предоставленные материалы,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 </w:t>
      </w:r>
      <w:r w:rsidR="00F80128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 </w:t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5,61 </w:t>
      </w:r>
      <w:r w:rsidRPr="00B634EE">
        <w:rPr>
          <w:rFonts w:ascii="PT Astra Serif" w:hAnsi="PT Astra Serif"/>
          <w:b/>
          <w:sz w:val="24"/>
        </w:rPr>
        <w:t>тыс. руб.</w:t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Расходы на оплату труда АУП – 5,61 тыс. руб.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21,0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</w:p>
    <w:p w:rsidR="004022C8" w:rsidRPr="00B634EE" w:rsidRDefault="004022C8" w:rsidP="004022C8">
      <w:pPr>
        <w:pStyle w:val="2"/>
        <w:ind w:firstLine="708"/>
        <w:jc w:val="both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b w:val="0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b w:val="0"/>
          <w:sz w:val="24"/>
        </w:rPr>
        <w:t xml:space="preserve"> предлагают </w:t>
      </w:r>
      <w:r w:rsidRPr="00B634EE">
        <w:rPr>
          <w:rFonts w:ascii="PT Astra Serif" w:hAnsi="PT Astra Serif"/>
          <w:b w:val="0"/>
          <w:sz w:val="24"/>
          <w:lang w:val="ru-RU"/>
        </w:rPr>
        <w:t>признать</w:t>
      </w:r>
      <w:r w:rsidRPr="00B634EE">
        <w:rPr>
          <w:rFonts w:ascii="PT Astra Serif" w:hAnsi="PT Astra Serif"/>
          <w:b w:val="0"/>
          <w:sz w:val="24"/>
        </w:rPr>
        <w:t xml:space="preserve"> экономически обоснованными затраты по  статье  «</w:t>
      </w:r>
      <w:r w:rsidRPr="00B634EE">
        <w:rPr>
          <w:rFonts w:ascii="PT Astra Serif" w:hAnsi="PT Astra Serif"/>
          <w:b w:val="0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b w:val="0"/>
          <w:sz w:val="24"/>
        </w:rPr>
        <w:t>»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</w:rPr>
        <w:t xml:space="preserve"> на </w:t>
      </w:r>
      <w:r w:rsidRPr="00B634EE">
        <w:rPr>
          <w:rFonts w:ascii="PT Astra Serif" w:hAnsi="PT Astra Serif"/>
          <w:b w:val="0"/>
          <w:sz w:val="24"/>
          <w:lang w:val="ru-RU"/>
        </w:rPr>
        <w:t>2021 год</w:t>
      </w:r>
      <w:r w:rsidRPr="00B634EE">
        <w:rPr>
          <w:rFonts w:ascii="PT Astra Serif" w:hAnsi="PT Astra Serif"/>
          <w:b w:val="0"/>
          <w:sz w:val="24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 </w:t>
      </w:r>
      <w:r w:rsidRPr="00B634EE">
        <w:rPr>
          <w:rFonts w:ascii="PT Astra Serif" w:hAnsi="PT Astra Serif"/>
          <w:b w:val="0"/>
          <w:sz w:val="24"/>
        </w:rPr>
        <w:t xml:space="preserve">в размере </w:t>
      </w:r>
      <w:r w:rsidRPr="00B634EE">
        <w:rPr>
          <w:rFonts w:ascii="PT Astra Serif" w:hAnsi="PT Astra Serif"/>
          <w:sz w:val="24"/>
          <w:lang w:val="ru-RU"/>
        </w:rPr>
        <w:t xml:space="preserve">7,69 </w:t>
      </w:r>
      <w:r w:rsidRPr="00B634EE">
        <w:rPr>
          <w:rFonts w:ascii="PT Astra Serif" w:hAnsi="PT Astra Serif"/>
          <w:sz w:val="24"/>
        </w:rPr>
        <w:t>тыс. 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>(водный налог).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</w:t>
      </w:r>
      <w:r w:rsidRPr="00B634EE">
        <w:rPr>
          <w:rFonts w:ascii="PT Astra Serif" w:hAnsi="PT Astra Serif"/>
          <w:sz w:val="24"/>
          <w:szCs w:val="24"/>
        </w:rPr>
        <w:tab/>
        <w:t xml:space="preserve">Единый налог не включается </w:t>
      </w:r>
      <w:proofErr w:type="gramStart"/>
      <w:r w:rsidRPr="00B634EE">
        <w:rPr>
          <w:rFonts w:ascii="PT Astra Serif" w:hAnsi="PT Astra Serif"/>
          <w:sz w:val="24"/>
          <w:szCs w:val="24"/>
        </w:rPr>
        <w:t>в тариф в связи с отсутствием планируемой в тарифе прибыли у предприятия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(доходы минус расходы).</w:t>
      </w:r>
    </w:p>
    <w:p w:rsidR="004319A1" w:rsidRDefault="004022C8" w:rsidP="004022C8">
      <w:pPr>
        <w:pStyle w:val="a4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    </w:t>
      </w:r>
      <w:r w:rsidR="004319A1">
        <w:rPr>
          <w:rFonts w:ascii="PT Astra Serif" w:hAnsi="PT Astra Serif"/>
          <w:sz w:val="24"/>
          <w:lang w:val="ru-RU"/>
        </w:rPr>
        <w:tab/>
      </w:r>
      <w:r w:rsidR="004319A1">
        <w:rPr>
          <w:rFonts w:ascii="PT Astra Serif" w:hAnsi="PT Astra Serif"/>
          <w:sz w:val="24"/>
          <w:lang w:val="ru-RU"/>
        </w:rPr>
        <w:tab/>
      </w:r>
    </w:p>
    <w:p w:rsidR="004022C8" w:rsidRPr="00B634EE" w:rsidRDefault="004319A1" w:rsidP="004022C8">
      <w:pPr>
        <w:pStyle w:val="a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lang w:val="ru-RU"/>
        </w:rPr>
        <w:tab/>
      </w:r>
      <w:r>
        <w:rPr>
          <w:rFonts w:ascii="PT Astra Serif" w:hAnsi="PT Astra Serif"/>
          <w:sz w:val="24"/>
          <w:lang w:val="ru-RU"/>
        </w:rPr>
        <w:tab/>
      </w:r>
      <w:r w:rsidR="004022C8" w:rsidRPr="00B634EE">
        <w:rPr>
          <w:rFonts w:ascii="PT Astra Serif" w:hAnsi="PT Astra Serif"/>
          <w:sz w:val="24"/>
        </w:rPr>
        <w:tab/>
      </w:r>
      <w:r w:rsidR="004022C8"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22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4022C8" w:rsidRPr="00B634EE" w:rsidTr="004022C8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8" w:rsidRPr="00B634EE" w:rsidRDefault="004022C8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022C8" w:rsidRPr="00B634EE" w:rsidTr="004022C8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853,91</w:t>
            </w:r>
          </w:p>
        </w:tc>
      </w:tr>
      <w:tr w:rsidR="004022C8" w:rsidRPr="00B634EE" w:rsidTr="004022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B634EE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B634EE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26,47</w:t>
            </w:r>
          </w:p>
        </w:tc>
      </w:tr>
    </w:tbl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4319A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услуги холодного водоснабжения в МО «п. Меловой» устанавливается на 2021 год </w:t>
      </w:r>
      <w:r w:rsidR="004319A1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szCs w:val="24"/>
        </w:rPr>
        <w:t>853,91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>питьевую воду (питьевое водоснабжение)  на 2021 год  в  с. Криуши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</w:t>
      </w:r>
      <w:r w:rsidR="004319A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4319A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</w:t>
      </w:r>
      <w:r w:rsidR="00E46C6F">
        <w:rPr>
          <w:rFonts w:ascii="PT Astra Serif" w:hAnsi="PT Astra Serif"/>
          <w:sz w:val="24"/>
          <w:lang w:val="ru-RU"/>
        </w:rPr>
        <w:t>оканал-</w:t>
      </w:r>
      <w:proofErr w:type="spellStart"/>
      <w:r w:rsidR="00E46C6F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="00E46C6F">
        <w:rPr>
          <w:rFonts w:ascii="PT Astra Serif" w:hAnsi="PT Astra Serif"/>
          <w:sz w:val="24"/>
          <w:lang w:val="ru-RU"/>
        </w:rPr>
        <w:t>» в аренд</w:t>
      </w:r>
      <w:proofErr w:type="gramStart"/>
      <w:r w:rsidR="00E46C6F">
        <w:rPr>
          <w:rFonts w:ascii="PT Astra Serif" w:hAnsi="PT Astra Serif"/>
          <w:sz w:val="24"/>
          <w:lang w:val="ru-RU"/>
        </w:rPr>
        <w:t>у</w:t>
      </w:r>
      <w:r w:rsidRPr="00B634EE">
        <w:rPr>
          <w:rFonts w:ascii="PT Astra Serif" w:hAnsi="PT Astra Serif"/>
          <w:sz w:val="24"/>
          <w:lang w:val="ru-RU"/>
        </w:rPr>
        <w:t xml:space="preserve">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E46C6F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>2019 год. Расчет объемов оказываемых услуг по услугам питьевого водоснабжения осуществлен предприятием исходя из фактических данных пред</w:t>
      </w:r>
      <w:r w:rsidR="00E46C6F">
        <w:rPr>
          <w:rFonts w:ascii="PT Astra Serif" w:hAnsi="PT Astra Serif"/>
          <w:sz w:val="24"/>
          <w:lang w:val="ru-RU"/>
        </w:rPr>
        <w:t>приятия </w:t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</w:t>
      </w:r>
      <w:r w:rsidR="00E46C6F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и  ООО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E46C6F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- 133,74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</w:t>
      </w:r>
      <w:proofErr w:type="gramStart"/>
      <w:r w:rsidRPr="00B634EE">
        <w:rPr>
          <w:rFonts w:ascii="PT Astra Serif" w:hAnsi="PT Astra Serif"/>
          <w:sz w:val="24"/>
          <w:lang w:val="ru-RU"/>
        </w:rPr>
        <w:t>.м</w:t>
      </w:r>
      <w:proofErr w:type="spellEnd"/>
      <w:proofErr w:type="gramEnd"/>
    </w:p>
    <w:p w:rsidR="004022C8" w:rsidRPr="00B634EE" w:rsidRDefault="004022C8" w:rsidP="00E46C6F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       </w:t>
      </w:r>
      <w:r w:rsidRPr="00B634EE">
        <w:rPr>
          <w:rFonts w:ascii="PT Astra Serif" w:hAnsi="PT Astra Serif"/>
          <w:b/>
          <w:sz w:val="24"/>
        </w:rPr>
        <w:tab/>
      </w:r>
      <w:r w:rsidR="00E46C6F">
        <w:rPr>
          <w:rFonts w:ascii="PT Astra Serif" w:hAnsi="PT Astra Serif"/>
          <w:b/>
          <w:sz w:val="24"/>
          <w:lang w:val="ru-RU"/>
        </w:rPr>
        <w:tab/>
      </w:r>
      <w:r w:rsidR="00E46C6F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1819,11 тыс. руб. 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lastRenderedPageBreak/>
        <w:t xml:space="preserve">Расчет данной статьи осуществлен исходя из ранее утвержденного уровня  потерь и удельных расходов электрической энергии на 1 куб. м воды.                                         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подъема воды – 160,50 тыс. м3, удельного расхода электроэнергии  – 1,05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1341,12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365DF7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2021 год в сумме 996,50 тыс. руб.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B634EE">
        <w:rPr>
          <w:rFonts w:ascii="PT Astra Serif" w:hAnsi="PT Astra Serif"/>
          <w:sz w:val="24"/>
          <w:lang w:val="ru-RU"/>
        </w:rPr>
        <w:t xml:space="preserve">», </w:t>
      </w:r>
      <w:r w:rsidRPr="00B634EE">
        <w:rPr>
          <w:rFonts w:ascii="PT Astra Serif" w:hAnsi="PT Astra Serif"/>
          <w:sz w:val="24"/>
        </w:rPr>
        <w:t xml:space="preserve">эксперты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</w:t>
      </w:r>
      <w:proofErr w:type="spellStart"/>
      <w:r w:rsidRPr="00B634EE">
        <w:rPr>
          <w:rFonts w:ascii="PT Astra Serif" w:hAnsi="PT Astra Serif"/>
          <w:sz w:val="24"/>
        </w:rPr>
        <w:t>ризнать</w:t>
      </w:r>
      <w:proofErr w:type="spellEnd"/>
      <w:r w:rsidRPr="00B634EE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365DF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>351,96</w:t>
      </w:r>
      <w:r w:rsidRPr="00B634EE">
        <w:rPr>
          <w:rFonts w:ascii="PT Astra Serif" w:hAnsi="PT Astra Serif"/>
          <w:b/>
          <w:sz w:val="24"/>
        </w:rPr>
        <w:t xml:space="preserve"> тыс. руб</w:t>
      </w:r>
      <w:r w:rsidRPr="00B634EE">
        <w:rPr>
          <w:rFonts w:ascii="PT Astra Serif" w:hAnsi="PT Astra Serif"/>
          <w:sz w:val="24"/>
        </w:rPr>
        <w:t xml:space="preserve">. с </w:t>
      </w:r>
      <w:proofErr w:type="spellStart"/>
      <w:r w:rsidRPr="00B634EE">
        <w:rPr>
          <w:rFonts w:ascii="PT Astra Serif" w:hAnsi="PT Astra Serif"/>
          <w:sz w:val="24"/>
        </w:rPr>
        <w:t>уч</w:t>
      </w:r>
      <w:r w:rsidRPr="00B634EE">
        <w:rPr>
          <w:rFonts w:ascii="PT Astra Serif" w:hAnsi="PT Astra Serif"/>
          <w:sz w:val="24"/>
          <w:lang w:val="ru-RU"/>
        </w:rPr>
        <w:t>е</w:t>
      </w:r>
      <w:proofErr w:type="spellEnd"/>
      <w:r w:rsidRPr="00B634EE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B634EE">
        <w:rPr>
          <w:rFonts w:ascii="PT Astra Serif" w:hAnsi="PT Astra Serif"/>
          <w:sz w:val="24"/>
          <w:lang w:val="ru-RU"/>
        </w:rPr>
        <w:t xml:space="preserve">2 </w:t>
      </w:r>
      <w:r w:rsidRPr="00B634EE">
        <w:rPr>
          <w:rFonts w:ascii="PT Astra Serif" w:hAnsi="PT Astra Serif"/>
          <w:sz w:val="24"/>
        </w:rPr>
        <w:t>человек</w:t>
      </w:r>
      <w:r w:rsidRPr="00B634EE">
        <w:rPr>
          <w:rFonts w:ascii="PT Astra Serif" w:hAnsi="PT Astra Serif"/>
          <w:sz w:val="24"/>
          <w:lang w:val="ru-RU"/>
        </w:rPr>
        <w:t xml:space="preserve">а и средней заработной платой 14665 руб./мес. Размер заработной платы принят в расчет исходя из фактической заработной платы работников </w:t>
      </w:r>
      <w:r w:rsidR="00365DF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в 1 полугодии 2020 года и ее индексации  предприятия МУП «</w:t>
      </w:r>
      <w:r w:rsidRPr="00B634EE">
        <w:rPr>
          <w:rFonts w:ascii="PT Astra Serif" w:hAnsi="PT Astra Serif"/>
          <w:sz w:val="24"/>
        </w:rPr>
        <w:t>Водоканал - </w:t>
      </w:r>
      <w:proofErr w:type="spellStart"/>
      <w:r w:rsidRPr="00B634EE">
        <w:rPr>
          <w:rFonts w:ascii="PT Astra Serif" w:hAnsi="PT Astra Serif"/>
          <w:sz w:val="24"/>
        </w:rPr>
        <w:t>Новоульяновск</w:t>
      </w:r>
      <w:proofErr w:type="spellEnd"/>
      <w:r w:rsidRPr="00B634EE">
        <w:rPr>
          <w:rFonts w:ascii="PT Astra Serif" w:hAnsi="PT Astra Serif"/>
          <w:sz w:val="24"/>
        </w:rPr>
        <w:t>»</w:t>
      </w:r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Численность промышленного персонала </w:t>
      </w:r>
      <w:r w:rsidRPr="00B634EE">
        <w:rPr>
          <w:rFonts w:ascii="PT Astra Serif" w:hAnsi="PT Astra Serif"/>
          <w:sz w:val="24"/>
        </w:rPr>
        <w:t xml:space="preserve">рассчитана </w:t>
      </w:r>
      <w:r w:rsidRPr="00B634EE">
        <w:rPr>
          <w:rFonts w:ascii="PT Astra Serif" w:hAnsi="PT Astra Serif"/>
          <w:sz w:val="24"/>
          <w:lang w:val="ru-RU"/>
        </w:rPr>
        <w:t xml:space="preserve"> согласно Приказу Министерства строительства и жилищно-коммунального хозяйства РФ от 23.03.2020 </w:t>
      </w:r>
      <w:r w:rsidR="00365DF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№ 154/</w:t>
      </w:r>
      <w:proofErr w:type="spellStart"/>
      <w:proofErr w:type="gramStart"/>
      <w:r w:rsidRPr="00B634EE">
        <w:rPr>
          <w:rFonts w:ascii="PT Astra Serif" w:hAnsi="PT Astra Serif"/>
          <w:sz w:val="24"/>
          <w:lang w:val="ru-RU"/>
        </w:rPr>
        <w:t>пр</w:t>
      </w:r>
      <w:proofErr w:type="spellEnd"/>
      <w:proofErr w:type="gramEnd"/>
      <w:r w:rsidRPr="00B634EE">
        <w:rPr>
          <w:rFonts w:ascii="PT Astra Serif" w:hAnsi="PT Astra Serif"/>
          <w:sz w:val="24"/>
          <w:lang w:val="ru-RU"/>
        </w:rPr>
        <w:t xml:space="preserve"> «Об утверждении Типовых отраслевых норм численности работников водопроводно-канализационного хозяйства»</w:t>
      </w:r>
      <w:r w:rsidRPr="00B634EE">
        <w:rPr>
          <w:rFonts w:ascii="PT Astra Serif" w:hAnsi="PT Astra Serif"/>
          <w:sz w:val="24"/>
        </w:rPr>
        <w:t xml:space="preserve"> методом интерполяции</w:t>
      </w:r>
      <w:r w:rsidRPr="00B634EE">
        <w:rPr>
          <w:rFonts w:ascii="PT Astra Serif" w:hAnsi="PT Astra Serif"/>
          <w:sz w:val="24"/>
          <w:lang w:val="ru-RU"/>
        </w:rPr>
        <w:t xml:space="preserve"> согласно пункту </w:t>
      </w:r>
      <w:r w:rsidR="00365DF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6 казанного приказа.  В расчет тарифа принята численность 2,0 чел., нормативная составляет 5,41 чел. 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022C8" w:rsidRPr="00B634EE" w:rsidTr="004022C8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022C8" w:rsidRPr="00B634EE" w:rsidTr="004022C8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22C8" w:rsidRPr="00B634EE" w:rsidTr="004022C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300,94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106,29</w:t>
            </w:r>
          </w:p>
        </w:tc>
      </w:tr>
    </w:tbl>
    <w:p w:rsidR="004022C8" w:rsidRPr="00B634EE" w:rsidRDefault="004022C8" w:rsidP="004022C8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в размере </w:t>
      </w:r>
      <w:r w:rsidRPr="00B634EE">
        <w:rPr>
          <w:rFonts w:ascii="PT Astra Serif" w:hAnsi="PT Astra Serif"/>
          <w:b/>
          <w:sz w:val="24"/>
          <w:szCs w:val="24"/>
        </w:rPr>
        <w:t>106,29 тыс. руб.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  <w:lang w:val="ru-RU"/>
        </w:rPr>
        <w:t xml:space="preserve">                  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     </w:t>
      </w:r>
      <w:r w:rsidRPr="00B634EE">
        <w:rPr>
          <w:rFonts w:ascii="PT Astra Serif" w:hAnsi="PT Astra Serif"/>
          <w:sz w:val="24"/>
        </w:rPr>
        <w:t>Статья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«Обще</w:t>
      </w:r>
      <w:r w:rsidRPr="00B634EE">
        <w:rPr>
          <w:rFonts w:ascii="PT Astra Serif" w:hAnsi="PT Astra Serif"/>
          <w:sz w:val="24"/>
          <w:lang w:val="ru-RU"/>
        </w:rPr>
        <w:t>хозяйственные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6,31</w:t>
      </w:r>
      <w:r w:rsidRPr="00B634EE">
        <w:rPr>
          <w:rFonts w:ascii="PT Astra Serif" w:hAnsi="PT Astra Serif"/>
          <w:sz w:val="24"/>
        </w:rPr>
        <w:t xml:space="preserve"> </w:t>
      </w:r>
      <w:proofErr w:type="spellStart"/>
      <w:r w:rsidRPr="00B634EE">
        <w:rPr>
          <w:rFonts w:ascii="PT Astra Serif" w:hAnsi="PT Astra Serif"/>
          <w:sz w:val="24"/>
        </w:rPr>
        <w:t>тыс.руб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. </w:t>
      </w:r>
    </w:p>
    <w:p w:rsidR="004022C8" w:rsidRPr="00B634EE" w:rsidRDefault="004022C8" w:rsidP="004022C8">
      <w:pPr>
        <w:ind w:firstLine="795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Эксперты предлагают признать экономически обоснованными затраты статье «Общехозяйственные расходы» на 2021 год в размере </w:t>
      </w:r>
      <w:r w:rsidRPr="00B634EE">
        <w:rPr>
          <w:rFonts w:ascii="PT Astra Serif" w:hAnsi="PT Astra Serif"/>
          <w:b/>
          <w:sz w:val="24"/>
          <w:szCs w:val="24"/>
        </w:rPr>
        <w:t>6,31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247A91" w:rsidRDefault="00247A91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117,41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1.Контроль качества воды 43,03 тыс. руб.</w:t>
      </w:r>
    </w:p>
    <w:p w:rsidR="004022C8" w:rsidRPr="00B634EE" w:rsidRDefault="004022C8" w:rsidP="004022C8">
      <w:pPr>
        <w:pStyle w:val="a4"/>
        <w:ind w:left="1134" w:hanging="141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 2. </w:t>
      </w:r>
      <w:proofErr w:type="spellStart"/>
      <w:r w:rsidRPr="00B634EE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– 5,32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3.Услуги РИЦ – 69,06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117,41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247A91" w:rsidRDefault="00247A91" w:rsidP="004022C8">
      <w:pPr>
        <w:pStyle w:val="a4"/>
        <w:ind w:firstLine="720"/>
        <w:jc w:val="center"/>
        <w:rPr>
          <w:rFonts w:ascii="PT Astra Serif" w:hAnsi="PT Astra Serif"/>
          <w:b/>
          <w:sz w:val="24"/>
          <w:lang w:val="ru-RU"/>
        </w:rPr>
      </w:pPr>
    </w:p>
    <w:p w:rsidR="004022C8" w:rsidRPr="00B634EE" w:rsidRDefault="004022C8" w:rsidP="004022C8">
      <w:pPr>
        <w:pStyle w:val="a4"/>
        <w:ind w:firstLine="720"/>
        <w:jc w:val="center"/>
        <w:rPr>
          <w:rFonts w:ascii="PT Astra Serif" w:hAnsi="PT Astra Serif"/>
          <w:b/>
          <w:sz w:val="24"/>
        </w:rPr>
      </w:pPr>
      <w:r w:rsidRPr="00B634EE">
        <w:rPr>
          <w:rFonts w:ascii="PT Astra Serif" w:hAnsi="PT Astra Serif"/>
          <w:b/>
          <w:sz w:val="24"/>
        </w:rPr>
        <w:t>Статья «</w:t>
      </w:r>
      <w:r w:rsidRPr="00B634EE">
        <w:rPr>
          <w:rFonts w:ascii="PT Astra Serif" w:hAnsi="PT Astra Serif"/>
          <w:b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b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lastRenderedPageBreak/>
        <w:t>Статья затрат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="00247A9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436,34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руб.  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>Административные расходы</w:t>
      </w:r>
      <w:r w:rsidRPr="00B634EE">
        <w:rPr>
          <w:rFonts w:ascii="PT Astra Serif" w:hAnsi="PT Astra Serif"/>
          <w:sz w:val="24"/>
        </w:rPr>
        <w:t xml:space="preserve">»  </w:t>
      </w:r>
      <w:r w:rsidR="00247A91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 </w:t>
      </w:r>
      <w:r w:rsidRPr="00B634EE">
        <w:rPr>
          <w:rFonts w:ascii="PT Astra Serif" w:hAnsi="PT Astra Serif"/>
          <w:sz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169,20 </w:t>
      </w:r>
      <w:r w:rsidRPr="00B634EE">
        <w:rPr>
          <w:rFonts w:ascii="PT Astra Serif" w:hAnsi="PT Astra Serif"/>
          <w:b/>
          <w:sz w:val="24"/>
        </w:rPr>
        <w:t>тыс. руб.</w:t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Расходы на оплату труда АУП – 169,20 тыс. руб.</w:t>
      </w:r>
    </w:p>
    <w:p w:rsidR="004022C8" w:rsidRPr="00B634EE" w:rsidRDefault="004022C8" w:rsidP="004022C8">
      <w:pPr>
        <w:pStyle w:val="2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 предложена предприятием</w:t>
      </w:r>
      <w:r w:rsidR="00067B5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123,06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</w:p>
    <w:p w:rsidR="004022C8" w:rsidRPr="00B634EE" w:rsidRDefault="004022C8" w:rsidP="004022C8">
      <w:pPr>
        <w:pStyle w:val="2"/>
        <w:ind w:firstLine="708"/>
        <w:jc w:val="both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b w:val="0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b w:val="0"/>
          <w:sz w:val="24"/>
        </w:rPr>
        <w:t xml:space="preserve"> предлагают </w:t>
      </w:r>
      <w:r w:rsidRPr="00B634EE">
        <w:rPr>
          <w:rFonts w:ascii="PT Astra Serif" w:hAnsi="PT Astra Serif"/>
          <w:b w:val="0"/>
          <w:sz w:val="24"/>
          <w:lang w:val="ru-RU"/>
        </w:rPr>
        <w:t>признать</w:t>
      </w:r>
      <w:r w:rsidRPr="00B634EE">
        <w:rPr>
          <w:rFonts w:ascii="PT Astra Serif" w:hAnsi="PT Astra Serif"/>
          <w:b w:val="0"/>
          <w:sz w:val="24"/>
        </w:rPr>
        <w:t xml:space="preserve"> экономически обоснованными затраты по  статье  «</w:t>
      </w:r>
      <w:r w:rsidRPr="00B634EE">
        <w:rPr>
          <w:rFonts w:ascii="PT Astra Serif" w:hAnsi="PT Astra Serif"/>
          <w:b w:val="0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b w:val="0"/>
          <w:sz w:val="24"/>
        </w:rPr>
        <w:t>»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</w:rPr>
        <w:t xml:space="preserve"> на </w:t>
      </w:r>
      <w:r w:rsidRPr="00B634EE">
        <w:rPr>
          <w:rFonts w:ascii="PT Astra Serif" w:hAnsi="PT Astra Serif"/>
          <w:b w:val="0"/>
          <w:sz w:val="24"/>
          <w:lang w:val="ru-RU"/>
        </w:rPr>
        <w:t>2021 год</w:t>
      </w:r>
      <w:r w:rsidRPr="00B634EE">
        <w:rPr>
          <w:rFonts w:ascii="PT Astra Serif" w:hAnsi="PT Astra Serif"/>
          <w:b w:val="0"/>
          <w:sz w:val="24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 xml:space="preserve">  </w:t>
      </w:r>
      <w:r w:rsidRPr="00B634EE">
        <w:rPr>
          <w:rFonts w:ascii="PT Astra Serif" w:hAnsi="PT Astra Serif"/>
          <w:b w:val="0"/>
          <w:sz w:val="24"/>
        </w:rPr>
        <w:t xml:space="preserve">в размере </w:t>
      </w:r>
      <w:r w:rsidRPr="00B634EE">
        <w:rPr>
          <w:rFonts w:ascii="PT Astra Serif" w:hAnsi="PT Astra Serif"/>
          <w:sz w:val="24"/>
          <w:lang w:val="ru-RU"/>
        </w:rPr>
        <w:t xml:space="preserve">40,88 </w:t>
      </w:r>
      <w:r w:rsidRPr="00B634EE">
        <w:rPr>
          <w:rFonts w:ascii="PT Astra Serif" w:hAnsi="PT Astra Serif"/>
          <w:sz w:val="24"/>
        </w:rPr>
        <w:t>тыс. 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b w:val="0"/>
          <w:sz w:val="24"/>
          <w:lang w:val="ru-RU"/>
        </w:rPr>
        <w:t>(водный налог).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</w:t>
      </w:r>
      <w:r w:rsidRPr="00B634EE">
        <w:rPr>
          <w:rFonts w:ascii="PT Astra Serif" w:hAnsi="PT Astra Serif"/>
          <w:sz w:val="24"/>
          <w:szCs w:val="24"/>
        </w:rPr>
        <w:tab/>
        <w:t xml:space="preserve">Единый налог не включается </w:t>
      </w:r>
      <w:proofErr w:type="gramStart"/>
      <w:r w:rsidRPr="00B634EE">
        <w:rPr>
          <w:rFonts w:ascii="PT Astra Serif" w:hAnsi="PT Astra Serif"/>
          <w:sz w:val="24"/>
          <w:szCs w:val="24"/>
        </w:rPr>
        <w:t>в тариф в связи с отсутствием планируемой в тарифе прибыли у предприятия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(доходы минус расходы).</w:t>
      </w:r>
    </w:p>
    <w:p w:rsidR="00067B57" w:rsidRDefault="00067B57" w:rsidP="004022C8">
      <w:pPr>
        <w:pStyle w:val="a4"/>
        <w:ind w:firstLine="708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067B57">
      <w:pPr>
        <w:pStyle w:val="a4"/>
        <w:ind w:left="708"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</w:t>
      </w:r>
      <w:r w:rsidRPr="00B634EE">
        <w:rPr>
          <w:rFonts w:ascii="PT Astra Serif" w:hAnsi="PT Astra Serif"/>
          <w:sz w:val="24"/>
        </w:rPr>
        <w:tab/>
      </w:r>
      <w:r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22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4022C8" w:rsidRPr="00B634EE" w:rsidTr="004022C8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8" w:rsidRPr="00B634EE" w:rsidRDefault="004022C8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022C8" w:rsidRPr="00B634EE" w:rsidTr="004022C8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2133,18</w:t>
            </w:r>
          </w:p>
        </w:tc>
      </w:tr>
      <w:tr w:rsidR="004022C8" w:rsidRPr="00B634EE" w:rsidTr="004022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B634EE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B634EE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133,74</w:t>
            </w:r>
          </w:p>
        </w:tc>
      </w:tr>
    </w:tbl>
    <w:p w:rsidR="004022C8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067B57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на услуги холодного водоснабжения в МО «п. Криуши» устанавливается на 2021 год </w:t>
      </w:r>
      <w:r w:rsidR="00067B57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в размере </w:t>
      </w:r>
      <w:r w:rsidRPr="00B634EE">
        <w:rPr>
          <w:rFonts w:ascii="PT Astra Serif" w:hAnsi="PT Astra Serif"/>
          <w:b/>
          <w:sz w:val="24"/>
          <w:szCs w:val="24"/>
        </w:rPr>
        <w:t>2133,18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Pr="00B634EE" w:rsidRDefault="004022C8" w:rsidP="00067B57">
      <w:pPr>
        <w:pStyle w:val="a4"/>
        <w:tabs>
          <w:tab w:val="left" w:pos="2670"/>
        </w:tabs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B634EE">
        <w:rPr>
          <w:rFonts w:ascii="PT Astra Serif" w:hAnsi="PT Astra Serif"/>
          <w:b/>
          <w:sz w:val="24"/>
          <w:lang w:val="ru-RU"/>
        </w:rPr>
        <w:t>питьевую воду (питьевое водоснабжение)  на 2021 год  в с. Панская Слобода</w:t>
      </w:r>
    </w:p>
    <w:p w:rsidR="004022C8" w:rsidRPr="00B634EE" w:rsidRDefault="004022C8" w:rsidP="004022C8">
      <w:pPr>
        <w:pStyle w:val="a4"/>
        <w:jc w:val="center"/>
        <w:rPr>
          <w:rFonts w:ascii="PT Astra Serif" w:hAnsi="PT Astra Serif"/>
          <w:b/>
          <w:sz w:val="24"/>
        </w:rPr>
      </w:pPr>
    </w:p>
    <w:p w:rsidR="004022C8" w:rsidRPr="00B634EE" w:rsidRDefault="004022C8" w:rsidP="004022C8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            </w:t>
      </w:r>
      <w:r w:rsidRPr="00B634EE">
        <w:rPr>
          <w:rFonts w:ascii="PT Astra Serif" w:hAnsi="PT Astra Serif"/>
          <w:b/>
          <w:sz w:val="24"/>
        </w:rPr>
        <w:t>Определение объема отпуска воды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воды,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</w:t>
      </w:r>
      <w:r w:rsidR="00067B5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>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4022C8" w:rsidRPr="00B634EE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 xml:space="preserve">В соответствии с договором от </w:t>
      </w:r>
      <w:r w:rsidRPr="00B634EE">
        <w:rPr>
          <w:rFonts w:ascii="PT Astra Serif" w:hAnsi="PT Astra Serif"/>
          <w:sz w:val="24"/>
          <w:lang w:val="ru-RU"/>
        </w:rPr>
        <w:t>20.04.2021</w:t>
      </w:r>
      <w:r w:rsidRPr="00B634EE">
        <w:rPr>
          <w:rFonts w:ascii="PT Astra Serif" w:hAnsi="PT Astra Serif"/>
          <w:sz w:val="24"/>
        </w:rPr>
        <w:t xml:space="preserve"> № </w:t>
      </w:r>
      <w:r w:rsidRPr="00B634EE">
        <w:rPr>
          <w:rFonts w:ascii="PT Astra Serif" w:hAnsi="PT Astra Serif"/>
          <w:sz w:val="24"/>
          <w:lang w:val="ru-RU"/>
        </w:rPr>
        <w:t>1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муниципальное </w:t>
      </w:r>
      <w:r w:rsidRPr="00B634EE">
        <w:rPr>
          <w:rFonts w:ascii="PT Astra Serif" w:hAnsi="PT Astra Serif"/>
          <w:sz w:val="24"/>
        </w:rPr>
        <w:t xml:space="preserve">имущество </w:t>
      </w:r>
      <w:r w:rsidRPr="00B634EE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 передано </w:t>
      </w:r>
      <w:r w:rsidR="00067B57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B634EE">
        <w:rPr>
          <w:rFonts w:ascii="PT Astra Serif" w:hAnsi="PT Astra Serif"/>
          <w:sz w:val="24"/>
          <w:lang w:val="ru-RU"/>
        </w:rPr>
        <w:t>у  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="009A356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МУ КУМИЗО МО «г. 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>» письмом от 23.04.2021 № 270.</w:t>
      </w:r>
    </w:p>
    <w:p w:rsidR="004022C8" w:rsidRDefault="004022C8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Н</w:t>
      </w:r>
      <w:r w:rsidRPr="00B634EE">
        <w:rPr>
          <w:rFonts w:ascii="PT Astra Serif" w:hAnsi="PT Astra Serif"/>
          <w:sz w:val="24"/>
        </w:rPr>
        <w:t xml:space="preserve">а момент </w:t>
      </w:r>
      <w:r w:rsidRPr="00B634EE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B634EE">
        <w:rPr>
          <w:rFonts w:ascii="PT Astra Serif" w:hAnsi="PT Astra Serif"/>
          <w:sz w:val="24"/>
        </w:rPr>
        <w:t>ариф</w:t>
      </w:r>
      <w:r w:rsidRPr="00B634EE">
        <w:rPr>
          <w:rFonts w:ascii="PT Astra Serif" w:hAnsi="PT Astra Serif"/>
          <w:sz w:val="24"/>
          <w:lang w:val="ru-RU"/>
        </w:rPr>
        <w:t>ов</w:t>
      </w:r>
      <w:proofErr w:type="spellEnd"/>
      <w:r w:rsidRPr="00B634EE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B634EE">
        <w:rPr>
          <w:rFonts w:ascii="PT Astra Serif" w:hAnsi="PT Astra Serif"/>
          <w:sz w:val="24"/>
        </w:rPr>
        <w:t xml:space="preserve">у </w:t>
      </w:r>
      <w:r w:rsidRPr="00B634EE">
        <w:rPr>
          <w:rFonts w:ascii="PT Astra Serif" w:hAnsi="PT Astra Serif"/>
          <w:sz w:val="24"/>
          <w:lang w:val="ru-RU"/>
        </w:rPr>
        <w:t>у ООО</w:t>
      </w:r>
      <w:proofErr w:type="gramEnd"/>
      <w:r w:rsidRPr="00B634EE">
        <w:rPr>
          <w:rFonts w:ascii="PT Astra Serif" w:hAnsi="PT Astra Serif"/>
          <w:sz w:val="24"/>
          <w:lang w:val="ru-RU"/>
        </w:rPr>
        <w:t xml:space="preserve"> «Исток» </w:t>
      </w:r>
      <w:r w:rsidRPr="00B634EE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B634EE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питьевого водоснабжения осуществлен предприятием исходя из </w:t>
      </w:r>
      <w:r w:rsidR="009A3560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B634EE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</w:t>
      </w:r>
      <w:r w:rsidR="009A356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>и  ООО «</w:t>
      </w:r>
      <w:proofErr w:type="spellStart"/>
      <w:r w:rsidRPr="00B634EE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B634EE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9A3560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– 7,46 тыс. </w:t>
      </w:r>
      <w:proofErr w:type="spellStart"/>
      <w:r w:rsidRPr="00B634EE">
        <w:rPr>
          <w:rFonts w:ascii="PT Astra Serif" w:hAnsi="PT Astra Serif"/>
          <w:sz w:val="24"/>
          <w:lang w:val="ru-RU"/>
        </w:rPr>
        <w:t>куб</w:t>
      </w:r>
      <w:proofErr w:type="gramStart"/>
      <w:r w:rsidRPr="00B634EE">
        <w:rPr>
          <w:rFonts w:ascii="PT Astra Serif" w:hAnsi="PT Astra Serif"/>
          <w:sz w:val="24"/>
          <w:lang w:val="ru-RU"/>
        </w:rPr>
        <w:t>.м</w:t>
      </w:r>
      <w:proofErr w:type="spellEnd"/>
      <w:proofErr w:type="gramEnd"/>
    </w:p>
    <w:p w:rsidR="00D52D16" w:rsidRDefault="00D52D16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</w:p>
    <w:p w:rsidR="00D52D16" w:rsidRPr="00B634EE" w:rsidRDefault="00D52D16" w:rsidP="004022C8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</w:p>
    <w:p w:rsidR="004022C8" w:rsidRPr="00B634EE" w:rsidRDefault="004022C8" w:rsidP="009A3560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lastRenderedPageBreak/>
        <w:t xml:space="preserve">           </w:t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</w:rPr>
        <w:tab/>
      </w:r>
      <w:r w:rsidRPr="00B634EE">
        <w:rPr>
          <w:rFonts w:ascii="PT Astra Serif" w:hAnsi="PT Astra Serif"/>
          <w:b/>
          <w:sz w:val="24"/>
          <w:lang w:val="ru-RU"/>
        </w:rPr>
        <w:t xml:space="preserve"> </w:t>
      </w:r>
      <w:r w:rsidR="009A3560">
        <w:rPr>
          <w:rFonts w:ascii="PT Astra Serif" w:hAnsi="PT Astra Serif"/>
          <w:b/>
          <w:sz w:val="24"/>
          <w:lang w:val="ru-RU"/>
        </w:rPr>
        <w:tab/>
      </w:r>
      <w:r w:rsidRPr="00B634EE">
        <w:rPr>
          <w:rFonts w:ascii="PT Astra Serif" w:hAnsi="PT Astra Serif"/>
          <w:b/>
          <w:sz w:val="24"/>
        </w:rPr>
        <w:t>Статья «Электроэнергия»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113,69 тыс. руб. </w:t>
      </w:r>
    </w:p>
    <w:p w:rsidR="004022C8" w:rsidRPr="00B634EE" w:rsidRDefault="004022C8" w:rsidP="004022C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Расчет данной статьи осуществлен исходя из ранее утвержденного уровня  потерь </w:t>
      </w:r>
      <w:r w:rsidR="009A3560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и удельных расходов электрической энергии на 1 куб. м воды.                                 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b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Проанализировав представленные материалы, учитывая объем подъема воды – </w:t>
      </w:r>
      <w:r w:rsidR="009A3560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8,95 тыс. м3, удельного расхода электроэнергии  – 1,23 кВт</w:t>
      </w:r>
      <w:proofErr w:type="gramStart"/>
      <w:r w:rsidRPr="00B634EE">
        <w:rPr>
          <w:rFonts w:ascii="PT Astra Serif" w:hAnsi="PT Astra Serif"/>
          <w:sz w:val="24"/>
          <w:szCs w:val="24"/>
        </w:rPr>
        <w:t>.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634EE">
        <w:rPr>
          <w:rFonts w:ascii="PT Astra Serif" w:hAnsi="PT Astra Serif"/>
          <w:sz w:val="24"/>
          <w:szCs w:val="24"/>
        </w:rPr>
        <w:t>ч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7,99 руб./кВт. час, эксперты    предлагают признать экономически обоснованной сумму затрат по данной статье в размере </w:t>
      </w:r>
      <w:r w:rsidRPr="00B634EE">
        <w:rPr>
          <w:rFonts w:ascii="PT Astra Serif" w:hAnsi="PT Astra Serif"/>
          <w:b/>
          <w:sz w:val="24"/>
          <w:szCs w:val="24"/>
        </w:rPr>
        <w:t xml:space="preserve">87,61 тыс. руб. </w:t>
      </w:r>
    </w:p>
    <w:p w:rsidR="004022C8" w:rsidRPr="00B634EE" w:rsidRDefault="004022C8" w:rsidP="004022C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Статьи затрат «Расходы на оплату труда», «Общехозяйственные расходы» </w:t>
      </w:r>
      <w:r w:rsidR="009A3560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>не включены в тариф аналогично ранее утвержденной структуре затрат.</w:t>
      </w:r>
    </w:p>
    <w:p w:rsidR="004022C8" w:rsidRPr="00B634EE" w:rsidRDefault="004022C8" w:rsidP="004022C8">
      <w:pPr>
        <w:ind w:left="-142" w:hanging="131"/>
        <w:jc w:val="both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Прочие производственные</w:t>
      </w:r>
      <w:r w:rsidRPr="00B634EE">
        <w:rPr>
          <w:rFonts w:ascii="PT Astra Serif" w:hAnsi="PT Astra Serif"/>
          <w:sz w:val="24"/>
        </w:rPr>
        <w:t xml:space="preserve"> расходы» предложена предприятием</w:t>
      </w:r>
      <w:r w:rsidR="00CF20C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6,00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Экспертами принят в расчет тарифа следующие расходы исходя из фактических данных за 2020 год указанных выше предприятий </w:t>
      </w:r>
      <w:r w:rsidR="00CF20C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и предложения ОО «Исток»: </w:t>
      </w:r>
    </w:p>
    <w:p w:rsidR="004022C8" w:rsidRPr="00B634EE" w:rsidRDefault="004022C8" w:rsidP="004022C8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>1.Контроль качества воды 0,64 тыс. руб.</w:t>
      </w:r>
    </w:p>
    <w:p w:rsidR="004022C8" w:rsidRPr="00B634EE" w:rsidRDefault="004022C8" w:rsidP="004022C8">
      <w:pPr>
        <w:pStyle w:val="a4"/>
        <w:ind w:left="1134" w:hanging="141"/>
        <w:rPr>
          <w:rFonts w:ascii="PT Astra Serif" w:hAnsi="PT Astra Serif"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 2.Услуги РИЦ – 3,26 </w:t>
      </w:r>
      <w:proofErr w:type="spellStart"/>
      <w:r w:rsidRPr="00B634EE">
        <w:rPr>
          <w:rFonts w:ascii="PT Astra Serif" w:hAnsi="PT Astra Serif"/>
          <w:sz w:val="24"/>
          <w:lang w:val="ru-RU"/>
        </w:rPr>
        <w:t>тыс</w:t>
      </w:r>
      <w:proofErr w:type="gramStart"/>
      <w:r w:rsidRPr="00B634EE">
        <w:rPr>
          <w:rFonts w:ascii="PT Astra Serif" w:hAnsi="PT Astra Serif"/>
          <w:sz w:val="24"/>
          <w:lang w:val="ru-RU"/>
        </w:rPr>
        <w:t>.р</w:t>
      </w:r>
      <w:proofErr w:type="gramEnd"/>
      <w:r w:rsidRPr="00B634EE">
        <w:rPr>
          <w:rFonts w:ascii="PT Astra Serif" w:hAnsi="PT Astra Serif"/>
          <w:sz w:val="24"/>
          <w:lang w:val="ru-RU"/>
        </w:rPr>
        <w:t>уб</w:t>
      </w:r>
      <w:proofErr w:type="spellEnd"/>
      <w:r w:rsidRPr="00B634EE">
        <w:rPr>
          <w:rFonts w:ascii="PT Astra Serif" w:hAnsi="PT Astra Serif"/>
          <w:sz w:val="24"/>
          <w:lang w:val="ru-RU"/>
        </w:rPr>
        <w:t>.</w:t>
      </w: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B634EE">
        <w:rPr>
          <w:rFonts w:ascii="PT Astra Serif" w:hAnsi="PT Astra Serif"/>
          <w:sz w:val="24"/>
          <w:lang w:val="ru-RU"/>
        </w:rPr>
        <w:t xml:space="preserve">Эксперты </w:t>
      </w:r>
      <w:r w:rsidRPr="00B634EE">
        <w:rPr>
          <w:rFonts w:ascii="PT Astra Serif" w:hAnsi="PT Astra Serif"/>
          <w:sz w:val="24"/>
        </w:rPr>
        <w:t xml:space="preserve"> 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предлагают </w:t>
      </w:r>
      <w:r w:rsidRPr="00B634EE">
        <w:rPr>
          <w:rFonts w:ascii="PT Astra Serif" w:hAnsi="PT Astra Serif"/>
          <w:sz w:val="24"/>
          <w:lang w:val="ru-RU"/>
        </w:rPr>
        <w:t>признать</w:t>
      </w:r>
      <w:r w:rsidRPr="00B634EE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B634EE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B634EE">
        <w:rPr>
          <w:rFonts w:ascii="PT Astra Serif" w:hAnsi="PT Astra Serif"/>
          <w:sz w:val="24"/>
        </w:rPr>
        <w:t xml:space="preserve"> расходы»  на </w:t>
      </w:r>
      <w:r w:rsidRPr="00B634EE">
        <w:rPr>
          <w:rFonts w:ascii="PT Astra Serif" w:hAnsi="PT Astra Serif"/>
          <w:sz w:val="24"/>
          <w:lang w:val="ru-RU"/>
        </w:rPr>
        <w:t>2021 год</w:t>
      </w:r>
      <w:r w:rsidRPr="00B634EE">
        <w:rPr>
          <w:rFonts w:ascii="PT Astra Serif" w:hAnsi="PT Astra Serif"/>
          <w:sz w:val="24"/>
        </w:rPr>
        <w:t xml:space="preserve"> в размере </w:t>
      </w:r>
      <w:r w:rsidRPr="00B634EE">
        <w:rPr>
          <w:rFonts w:ascii="PT Astra Serif" w:hAnsi="PT Astra Serif"/>
          <w:b/>
          <w:sz w:val="24"/>
          <w:lang w:val="ru-RU"/>
        </w:rPr>
        <w:t xml:space="preserve">3,90 </w:t>
      </w:r>
      <w:r w:rsidRPr="00B634EE">
        <w:rPr>
          <w:rFonts w:ascii="PT Astra Serif" w:hAnsi="PT Astra Serif"/>
          <w:b/>
          <w:sz w:val="24"/>
        </w:rPr>
        <w:t>тыс. руб.</w:t>
      </w:r>
    </w:p>
    <w:p w:rsidR="004022C8" w:rsidRPr="00B634EE" w:rsidRDefault="004022C8" w:rsidP="004022C8">
      <w:pPr>
        <w:jc w:val="both"/>
        <w:rPr>
          <w:rFonts w:ascii="PT Astra Serif" w:hAnsi="PT Astra Serif"/>
          <w:sz w:val="24"/>
          <w:szCs w:val="24"/>
          <w:lang w:eastAsia="x-none"/>
        </w:rPr>
      </w:pPr>
    </w:p>
    <w:p w:rsidR="004022C8" w:rsidRPr="00B634EE" w:rsidRDefault="004022C8" w:rsidP="004022C8">
      <w:pPr>
        <w:pStyle w:val="2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>»</w:t>
      </w:r>
    </w:p>
    <w:p w:rsidR="004022C8" w:rsidRPr="00B634EE" w:rsidRDefault="004022C8" w:rsidP="004022C8">
      <w:pPr>
        <w:pStyle w:val="a4"/>
        <w:ind w:firstLine="720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>Статья затрат «</w:t>
      </w:r>
      <w:r w:rsidRPr="00B634EE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B634EE">
        <w:rPr>
          <w:rFonts w:ascii="PT Astra Serif" w:hAnsi="PT Astra Serif"/>
          <w:sz w:val="24"/>
        </w:rPr>
        <w:t xml:space="preserve">» предложена предприятием </w:t>
      </w:r>
      <w:r w:rsidR="00CF20CB">
        <w:rPr>
          <w:rFonts w:ascii="PT Astra Serif" w:hAnsi="PT Astra Serif"/>
          <w:sz w:val="24"/>
          <w:lang w:val="ru-RU"/>
        </w:rPr>
        <w:br/>
      </w:r>
      <w:r w:rsidRPr="00B634EE">
        <w:rPr>
          <w:rFonts w:ascii="PT Astra Serif" w:hAnsi="PT Astra Serif"/>
          <w:sz w:val="24"/>
          <w:lang w:val="ru-RU"/>
        </w:rPr>
        <w:t xml:space="preserve">на 2021 год </w:t>
      </w:r>
      <w:r w:rsidRPr="00B634EE">
        <w:rPr>
          <w:rFonts w:ascii="PT Astra Serif" w:hAnsi="PT Astra Serif"/>
          <w:sz w:val="24"/>
        </w:rPr>
        <w:t xml:space="preserve">в размере  </w:t>
      </w:r>
      <w:r w:rsidRPr="00B634EE">
        <w:rPr>
          <w:rFonts w:ascii="PT Astra Serif" w:hAnsi="PT Astra Serif"/>
          <w:sz w:val="24"/>
          <w:lang w:val="ru-RU"/>
        </w:rPr>
        <w:t>5,47</w:t>
      </w:r>
      <w:r w:rsidRPr="00B634EE">
        <w:rPr>
          <w:rFonts w:ascii="PT Astra Serif" w:hAnsi="PT Astra Serif"/>
          <w:sz w:val="24"/>
        </w:rPr>
        <w:t xml:space="preserve"> тыс.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>руб.</w:t>
      </w:r>
      <w:r w:rsidRPr="00B634EE">
        <w:rPr>
          <w:rFonts w:ascii="PT Astra Serif" w:hAnsi="PT Astra Serif"/>
          <w:sz w:val="24"/>
          <w:lang w:val="ru-RU"/>
        </w:rPr>
        <w:t xml:space="preserve"> </w:t>
      </w:r>
      <w:r w:rsidRPr="00B634EE">
        <w:rPr>
          <w:rFonts w:ascii="PT Astra Serif" w:hAnsi="PT Astra Serif"/>
          <w:sz w:val="24"/>
        </w:rPr>
        <w:t xml:space="preserve">  </w:t>
      </w:r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B634EE">
        <w:rPr>
          <w:rFonts w:ascii="PT Astra Serif" w:hAnsi="PT Astra Serif"/>
          <w:sz w:val="24"/>
          <w:szCs w:val="24"/>
        </w:rPr>
        <w:t>Расчет осуществлен самостоятельно исходя из заявленного объема поднятой воды  (8,95 куб. м. население*162 руб. ставка= 1,45 тыс. руб. Единый налог не включается</w:t>
      </w:r>
      <w:r w:rsidR="00CF20CB">
        <w:rPr>
          <w:rFonts w:ascii="PT Astra Serif" w:hAnsi="PT Astra Serif"/>
          <w:sz w:val="24"/>
          <w:szCs w:val="24"/>
        </w:rPr>
        <w:br/>
      </w:r>
      <w:r w:rsidRPr="00B634EE">
        <w:rPr>
          <w:rFonts w:ascii="PT Astra Serif" w:hAnsi="PT Astra Serif"/>
          <w:sz w:val="24"/>
          <w:szCs w:val="24"/>
        </w:rPr>
        <w:t xml:space="preserve"> в тариф в связи с отсутствием планируемой в тарифе прибыли у предприятия (доходы минус расходы).</w:t>
      </w:r>
      <w:proofErr w:type="gramEnd"/>
    </w:p>
    <w:p w:rsidR="004022C8" w:rsidRPr="00B634EE" w:rsidRDefault="004022C8" w:rsidP="004022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022C8" w:rsidRPr="00B634EE" w:rsidRDefault="004022C8" w:rsidP="004022C8">
      <w:pPr>
        <w:pStyle w:val="a4"/>
        <w:ind w:firstLine="708"/>
        <w:rPr>
          <w:rFonts w:ascii="PT Astra Serif" w:hAnsi="PT Astra Serif"/>
          <w:sz w:val="24"/>
        </w:rPr>
      </w:pPr>
      <w:r w:rsidRPr="00B634EE">
        <w:rPr>
          <w:rFonts w:ascii="PT Astra Serif" w:hAnsi="PT Astra Serif"/>
          <w:sz w:val="24"/>
        </w:rPr>
        <w:t xml:space="preserve">    </w:t>
      </w:r>
      <w:r w:rsidRPr="00B634EE">
        <w:rPr>
          <w:rFonts w:ascii="PT Astra Serif" w:hAnsi="PT Astra Serif"/>
          <w:sz w:val="24"/>
        </w:rPr>
        <w:tab/>
      </w:r>
      <w:r w:rsidRPr="00B634EE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22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61"/>
      </w:tblGrid>
      <w:tr w:rsidR="004022C8" w:rsidRPr="00B634EE" w:rsidTr="004022C8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8" w:rsidRPr="00B634EE" w:rsidRDefault="004022C8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022C8" w:rsidRPr="00B634EE" w:rsidTr="004022C8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92,96</w:t>
            </w:r>
          </w:p>
        </w:tc>
      </w:tr>
      <w:tr w:rsidR="004022C8" w:rsidRPr="00B634EE" w:rsidTr="004022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B634EE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B634EE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C8" w:rsidRPr="00B634EE" w:rsidRDefault="004022C8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4EE">
              <w:rPr>
                <w:rFonts w:ascii="PT Astra Serif" w:hAnsi="PT Astra Serif"/>
                <w:sz w:val="24"/>
                <w:szCs w:val="24"/>
              </w:rPr>
              <w:t>7,46</w:t>
            </w:r>
          </w:p>
        </w:tc>
      </w:tr>
    </w:tbl>
    <w:p w:rsidR="004022C8" w:rsidRPr="00B634EE" w:rsidRDefault="004022C8" w:rsidP="004022C8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B634EE">
        <w:rPr>
          <w:rFonts w:ascii="PT Astra Serif" w:hAnsi="PT Astra Serif"/>
          <w:sz w:val="24"/>
          <w:szCs w:val="24"/>
        </w:rPr>
        <w:t>Необходимая валовая выручка для реализации производственной программы на услуги холодного водоснабжения в МО «</w:t>
      </w:r>
      <w:proofErr w:type="gramStart"/>
      <w:r w:rsidRPr="00B634EE">
        <w:rPr>
          <w:rFonts w:ascii="PT Astra Serif" w:hAnsi="PT Astra Serif"/>
          <w:sz w:val="24"/>
          <w:szCs w:val="24"/>
        </w:rPr>
        <w:t>с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B634EE">
        <w:rPr>
          <w:rFonts w:ascii="PT Astra Serif" w:hAnsi="PT Astra Serif"/>
          <w:sz w:val="24"/>
          <w:szCs w:val="24"/>
        </w:rPr>
        <w:t>Панская</w:t>
      </w:r>
      <w:proofErr w:type="gramEnd"/>
      <w:r w:rsidRPr="00B634EE">
        <w:rPr>
          <w:rFonts w:ascii="PT Astra Serif" w:hAnsi="PT Astra Serif"/>
          <w:sz w:val="24"/>
          <w:szCs w:val="24"/>
        </w:rPr>
        <w:t xml:space="preserve"> Слобода» устанавливается на 2021 год в размере </w:t>
      </w:r>
      <w:r w:rsidRPr="00B634EE">
        <w:rPr>
          <w:rFonts w:ascii="PT Astra Serif" w:hAnsi="PT Astra Serif"/>
          <w:b/>
          <w:sz w:val="24"/>
          <w:szCs w:val="24"/>
        </w:rPr>
        <w:t>92,96 тыс. руб.</w:t>
      </w:r>
      <w:r w:rsidRPr="00B634EE">
        <w:rPr>
          <w:rFonts w:ascii="PT Astra Serif" w:hAnsi="PT Astra Serif"/>
          <w:sz w:val="24"/>
          <w:szCs w:val="24"/>
        </w:rPr>
        <w:t xml:space="preserve"> </w:t>
      </w:r>
    </w:p>
    <w:p w:rsidR="004022C8" w:rsidRDefault="004022C8" w:rsidP="004022C8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  <w:r w:rsidRPr="00CF20CB">
        <w:rPr>
          <w:rFonts w:ascii="PT Astra Serif" w:hAnsi="PT Astra Serif"/>
          <w:b/>
          <w:sz w:val="24"/>
        </w:rPr>
        <w:t xml:space="preserve">По результатам проведения экспертизы тарифов </w:t>
      </w:r>
      <w:r w:rsidRPr="00CF20CB">
        <w:rPr>
          <w:rFonts w:ascii="PT Astra Serif" w:hAnsi="PT Astra Serif"/>
          <w:b/>
          <w:sz w:val="24"/>
          <w:lang w:val="ru-RU"/>
        </w:rPr>
        <w:t xml:space="preserve">для ООО «Исток» </w:t>
      </w:r>
      <w:r w:rsidRPr="00CF20CB">
        <w:rPr>
          <w:rFonts w:ascii="PT Astra Serif" w:hAnsi="PT Astra Serif"/>
          <w:b/>
          <w:sz w:val="24"/>
        </w:rPr>
        <w:t xml:space="preserve">эксперты предлагают считать экономически обоснованными тарифы </w:t>
      </w:r>
      <w:r w:rsidRPr="00CF20CB">
        <w:rPr>
          <w:rFonts w:ascii="PT Astra Serif" w:hAnsi="PT Astra Serif"/>
          <w:b/>
          <w:sz w:val="24"/>
          <w:lang w:val="ru-RU"/>
        </w:rPr>
        <w:t xml:space="preserve">на питьевую воду (питьевое водоснабжение) на 2021 год </w:t>
      </w:r>
      <w:r w:rsidRPr="00CF20CB">
        <w:rPr>
          <w:rFonts w:ascii="PT Astra Serif" w:hAnsi="PT Astra Serif"/>
          <w:b/>
          <w:sz w:val="24"/>
        </w:rPr>
        <w:t>по МО «</w:t>
      </w:r>
      <w:r w:rsidRPr="00CF20CB">
        <w:rPr>
          <w:rFonts w:ascii="PT Astra Serif" w:hAnsi="PT Astra Serif"/>
          <w:b/>
          <w:sz w:val="24"/>
          <w:lang w:val="ru-RU"/>
        </w:rPr>
        <w:t xml:space="preserve">г. </w:t>
      </w:r>
      <w:proofErr w:type="spellStart"/>
      <w:r w:rsidRPr="00CF20CB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  <w:r w:rsidRPr="00CF20CB">
        <w:rPr>
          <w:rFonts w:ascii="PT Astra Serif" w:hAnsi="PT Astra Serif"/>
          <w:b/>
          <w:sz w:val="24"/>
          <w:lang w:val="ru-RU"/>
        </w:rPr>
        <w:t xml:space="preserve">» </w:t>
      </w:r>
      <w:r w:rsidRPr="00CF20CB">
        <w:rPr>
          <w:rFonts w:ascii="PT Astra Serif" w:hAnsi="PT Astra Serif"/>
          <w:b/>
          <w:sz w:val="24"/>
        </w:rPr>
        <w:t xml:space="preserve">в размере </w:t>
      </w:r>
      <w:r w:rsidRPr="00CF20CB">
        <w:rPr>
          <w:rFonts w:ascii="PT Astra Serif" w:hAnsi="PT Astra Serif"/>
          <w:b/>
          <w:sz w:val="24"/>
          <w:lang w:val="ru-RU"/>
        </w:rPr>
        <w:t>24,14</w:t>
      </w:r>
      <w:r w:rsidRPr="00CF20CB">
        <w:rPr>
          <w:rFonts w:ascii="PT Astra Serif" w:hAnsi="PT Astra Serif"/>
          <w:b/>
          <w:sz w:val="24"/>
        </w:rPr>
        <w:t xml:space="preserve"> руб./</w:t>
      </w:r>
      <w:proofErr w:type="spellStart"/>
      <w:r w:rsidRPr="00CF20CB">
        <w:rPr>
          <w:rFonts w:ascii="PT Astra Serif" w:hAnsi="PT Astra Serif"/>
          <w:b/>
          <w:sz w:val="24"/>
        </w:rPr>
        <w:t>куб</w:t>
      </w:r>
      <w:proofErr w:type="gramStart"/>
      <w:r w:rsidRPr="00CF20CB">
        <w:rPr>
          <w:rFonts w:ascii="PT Astra Serif" w:hAnsi="PT Astra Serif"/>
          <w:b/>
          <w:sz w:val="24"/>
        </w:rPr>
        <w:t>.м</w:t>
      </w:r>
      <w:proofErr w:type="spellEnd"/>
      <w:proofErr w:type="gramEnd"/>
      <w:r w:rsidRPr="00CF20CB">
        <w:rPr>
          <w:rFonts w:ascii="PT Astra Serif" w:hAnsi="PT Astra Serif"/>
          <w:b/>
          <w:sz w:val="24"/>
        </w:rPr>
        <w:t xml:space="preserve">, </w:t>
      </w:r>
      <w:r w:rsidRPr="00CF20CB">
        <w:rPr>
          <w:rFonts w:ascii="PT Astra Serif" w:hAnsi="PT Astra Serif"/>
          <w:b/>
          <w:sz w:val="24"/>
          <w:lang w:val="ru-RU"/>
        </w:rPr>
        <w:t>пос. Липки – 22,84 руб./</w:t>
      </w:r>
      <w:proofErr w:type="spellStart"/>
      <w:r w:rsidRPr="00CF20CB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CF20CB">
        <w:rPr>
          <w:rFonts w:ascii="PT Astra Serif" w:hAnsi="PT Astra Serif"/>
          <w:b/>
          <w:sz w:val="24"/>
          <w:lang w:val="ru-RU"/>
        </w:rPr>
        <w:t>, пос. Меловой – 32,26 руб./</w:t>
      </w:r>
      <w:proofErr w:type="spellStart"/>
      <w:r w:rsidRPr="00CF20CB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CF20CB">
        <w:rPr>
          <w:rFonts w:ascii="PT Astra Serif" w:hAnsi="PT Astra Serif"/>
          <w:b/>
          <w:sz w:val="24"/>
          <w:lang w:val="ru-RU"/>
        </w:rPr>
        <w:t xml:space="preserve">, </w:t>
      </w:r>
      <w:r w:rsidR="00FD089C">
        <w:rPr>
          <w:rFonts w:ascii="PT Astra Serif" w:hAnsi="PT Astra Serif"/>
          <w:b/>
          <w:sz w:val="24"/>
          <w:lang w:val="ru-RU"/>
        </w:rPr>
        <w:br/>
      </w:r>
      <w:r w:rsidRPr="00CF20CB">
        <w:rPr>
          <w:rFonts w:ascii="PT Astra Serif" w:hAnsi="PT Astra Serif"/>
          <w:b/>
          <w:sz w:val="24"/>
          <w:lang w:val="ru-RU"/>
        </w:rPr>
        <w:t>с</w:t>
      </w:r>
      <w:r w:rsidR="00CF20CB">
        <w:rPr>
          <w:rFonts w:ascii="PT Astra Serif" w:hAnsi="PT Astra Serif"/>
          <w:b/>
          <w:sz w:val="24"/>
          <w:lang w:val="ru-RU"/>
        </w:rPr>
        <w:t>. Криуши – 15,95 руб./</w:t>
      </w:r>
      <w:proofErr w:type="spellStart"/>
      <w:r w:rsidR="00CF20CB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="00CF20CB">
        <w:rPr>
          <w:rFonts w:ascii="PT Astra Serif" w:hAnsi="PT Astra Serif"/>
          <w:b/>
          <w:sz w:val="24"/>
          <w:lang w:val="ru-RU"/>
        </w:rPr>
        <w:t xml:space="preserve">., </w:t>
      </w:r>
      <w:r w:rsidRPr="00CF20CB">
        <w:rPr>
          <w:rFonts w:ascii="PT Astra Serif" w:hAnsi="PT Astra Serif"/>
          <w:b/>
          <w:sz w:val="24"/>
          <w:lang w:val="ru-RU"/>
        </w:rPr>
        <w:t>п. Северный – 19,29 руб./</w:t>
      </w:r>
      <w:proofErr w:type="spellStart"/>
      <w:r w:rsidRPr="00CF20CB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CF20CB">
        <w:rPr>
          <w:rFonts w:ascii="PT Astra Serif" w:hAnsi="PT Astra Serif"/>
          <w:b/>
          <w:sz w:val="24"/>
          <w:lang w:val="ru-RU"/>
        </w:rPr>
        <w:t>, с. Панская Слобода – 12,46 руб./</w:t>
      </w:r>
      <w:proofErr w:type="spellStart"/>
      <w:r w:rsidRPr="00CF20CB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CF20CB">
        <w:rPr>
          <w:rFonts w:ascii="PT Astra Serif" w:hAnsi="PT Astra Serif"/>
          <w:b/>
          <w:sz w:val="24"/>
          <w:lang w:val="ru-RU"/>
        </w:rPr>
        <w:t>.</w:t>
      </w:r>
    </w:p>
    <w:p w:rsidR="00FD089C" w:rsidRDefault="00FD089C" w:rsidP="004022C8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>Анализ финансовых потребностей для реализации производственной программы</w:t>
      </w:r>
      <w:r w:rsidR="00345C8A">
        <w:rPr>
          <w:rFonts w:ascii="PT Astra Serif" w:hAnsi="PT Astra Serif"/>
          <w:b/>
          <w:sz w:val="24"/>
          <w:lang w:val="ru-RU"/>
        </w:rPr>
        <w:br/>
      </w:r>
      <w:r w:rsidRPr="00414100">
        <w:rPr>
          <w:rFonts w:ascii="PT Astra Serif" w:hAnsi="PT Astra Serif"/>
          <w:b/>
          <w:sz w:val="24"/>
        </w:rPr>
        <w:t xml:space="preserve"> и проверка правильности расчётов тарифа на </w:t>
      </w:r>
      <w:r w:rsidRPr="00414100">
        <w:rPr>
          <w:rFonts w:ascii="PT Astra Serif" w:hAnsi="PT Astra Serif"/>
          <w:b/>
          <w:sz w:val="24"/>
          <w:lang w:val="ru-RU"/>
        </w:rPr>
        <w:t xml:space="preserve">водоотведение на 2021 год в г. </w:t>
      </w:r>
      <w:proofErr w:type="spellStart"/>
      <w:r w:rsidRPr="00414100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b/>
          <w:sz w:val="24"/>
          <w:lang w:val="ru-RU"/>
        </w:rPr>
        <w:t xml:space="preserve"> </w:t>
      </w: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Определение объема отпуска </w:t>
      </w:r>
      <w:r w:rsidRPr="00414100">
        <w:rPr>
          <w:rFonts w:ascii="PT Astra Serif" w:hAnsi="PT Astra Serif"/>
          <w:b/>
          <w:sz w:val="24"/>
          <w:lang w:val="ru-RU"/>
        </w:rPr>
        <w:t>сточных вод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, услуг определяются на очередной год и каждый год в течение долгосрочного периода </w:t>
      </w:r>
      <w:r w:rsidRPr="00414100">
        <w:rPr>
          <w:rFonts w:ascii="PT Astra Serif" w:hAnsi="PT Astra Serif"/>
          <w:sz w:val="24"/>
        </w:rPr>
        <w:lastRenderedPageBreak/>
        <w:t xml:space="preserve">регулирования (при установлении тарифов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на долгосрочный период регулирования), исходя из фактического объема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 за последний отчетный год </w:t>
      </w:r>
      <w:r w:rsidR="00345C8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и динамики отпуска  (приема сточных вод) за последние 3 года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В соответствии с договором от </w:t>
      </w:r>
      <w:r w:rsidRPr="00414100">
        <w:rPr>
          <w:rFonts w:ascii="PT Astra Serif" w:hAnsi="PT Astra Serif"/>
          <w:sz w:val="24"/>
          <w:lang w:val="ru-RU"/>
        </w:rPr>
        <w:t>20.04.2021</w:t>
      </w:r>
      <w:r w:rsidRPr="00414100">
        <w:rPr>
          <w:rFonts w:ascii="PT Astra Serif" w:hAnsi="PT Astra Serif"/>
          <w:sz w:val="24"/>
        </w:rPr>
        <w:t xml:space="preserve"> № </w:t>
      </w:r>
      <w:r w:rsidRPr="00414100">
        <w:rPr>
          <w:rFonts w:ascii="PT Astra Serif" w:hAnsi="PT Astra Serif"/>
          <w:sz w:val="24"/>
          <w:lang w:val="ru-RU"/>
        </w:rPr>
        <w:t>1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муниципальное </w:t>
      </w:r>
      <w:r w:rsidRPr="00414100">
        <w:rPr>
          <w:rFonts w:ascii="PT Astra Serif" w:hAnsi="PT Astra Serif"/>
          <w:sz w:val="24"/>
        </w:rPr>
        <w:t xml:space="preserve">имущество </w:t>
      </w:r>
      <w:r w:rsidRPr="00414100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передано </w:t>
      </w:r>
      <w:r w:rsidR="00345C8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414100">
        <w:rPr>
          <w:rFonts w:ascii="PT Astra Serif" w:hAnsi="PT Astra Serif"/>
          <w:sz w:val="24"/>
          <w:lang w:val="ru-RU"/>
        </w:rPr>
        <w:t>у 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Pr="00414100">
        <w:rPr>
          <w:rFonts w:ascii="PT Astra Serif" w:hAnsi="PT Astra Serif"/>
          <w:sz w:val="24"/>
          <w:lang w:val="ru-RU"/>
        </w:rPr>
        <w:br/>
        <w:t xml:space="preserve">МУ КУМИЗО МО «г.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письмом от 23.04.2021 № 270.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Н</w:t>
      </w:r>
      <w:r w:rsidRPr="00414100">
        <w:rPr>
          <w:rFonts w:ascii="PT Astra Serif" w:hAnsi="PT Astra Serif"/>
          <w:sz w:val="24"/>
        </w:rPr>
        <w:t xml:space="preserve">а момент </w:t>
      </w:r>
      <w:r w:rsidRPr="00414100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414100">
        <w:rPr>
          <w:rFonts w:ascii="PT Astra Serif" w:hAnsi="PT Astra Serif"/>
          <w:sz w:val="24"/>
        </w:rPr>
        <w:t>ариф</w:t>
      </w:r>
      <w:r w:rsidRPr="00414100">
        <w:rPr>
          <w:rFonts w:ascii="PT Astra Serif" w:hAnsi="PT Astra Serif"/>
          <w:sz w:val="24"/>
          <w:lang w:val="ru-RU"/>
        </w:rPr>
        <w:t>ов</w:t>
      </w:r>
      <w:proofErr w:type="spellEnd"/>
      <w:r w:rsidRPr="00414100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414100">
        <w:rPr>
          <w:rFonts w:ascii="PT Astra Serif" w:hAnsi="PT Astra Serif"/>
          <w:sz w:val="24"/>
        </w:rPr>
        <w:t xml:space="preserve">у </w:t>
      </w:r>
      <w:r w:rsidRPr="00414100">
        <w:rPr>
          <w:rFonts w:ascii="PT Astra Serif" w:hAnsi="PT Astra Serif"/>
          <w:sz w:val="24"/>
          <w:lang w:val="ru-RU"/>
        </w:rPr>
        <w:t>у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 </w:t>
      </w:r>
      <w:r w:rsidRPr="00414100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414100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водоотведения осуществлен предприятием исходя </w:t>
      </w:r>
      <w:r w:rsidR="00345C8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из </w:t>
      </w:r>
      <w:r w:rsidR="00345C8A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</w:t>
      </w:r>
      <w:r w:rsidR="00345C8A">
        <w:rPr>
          <w:rFonts w:ascii="PT Astra Serif" w:hAnsi="PT Astra Serif"/>
          <w:sz w:val="24"/>
          <w:lang w:val="ru-RU"/>
        </w:rPr>
        <w:br/>
      </w:r>
      <w:proofErr w:type="gramStart"/>
      <w:r w:rsidRPr="00414100">
        <w:rPr>
          <w:rFonts w:ascii="PT Astra Serif" w:hAnsi="PT Astra Serif"/>
          <w:sz w:val="24"/>
          <w:lang w:val="ru-RU"/>
        </w:rPr>
        <w:t>и 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345C8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- 708,27 тыс. </w:t>
      </w:r>
      <w:proofErr w:type="spellStart"/>
      <w:r w:rsidRPr="00414100">
        <w:rPr>
          <w:rFonts w:ascii="PT Astra Serif" w:hAnsi="PT Astra Serif"/>
          <w:sz w:val="24"/>
          <w:lang w:val="ru-RU"/>
        </w:rPr>
        <w:t>куб.м</w:t>
      </w:r>
      <w:proofErr w:type="spellEnd"/>
      <w:r w:rsidRPr="00414100">
        <w:rPr>
          <w:rFonts w:ascii="PT Astra Serif" w:hAnsi="PT Astra Serif"/>
          <w:sz w:val="24"/>
          <w:lang w:val="ru-RU"/>
        </w:rPr>
        <w:t>. (с учетом увеличения объемов по питьевой воде).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a4"/>
        <w:tabs>
          <w:tab w:val="left" w:pos="2670"/>
        </w:tabs>
        <w:jc w:val="center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/>
          <w:sz w:val="24"/>
        </w:rPr>
        <w:t>Статья «</w:t>
      </w:r>
      <w:r w:rsidRPr="00414100">
        <w:rPr>
          <w:rFonts w:ascii="PT Astra Serif" w:hAnsi="PT Astra Serif"/>
          <w:b/>
          <w:sz w:val="24"/>
          <w:lang w:val="ru-RU"/>
        </w:rPr>
        <w:t>Материалы</w:t>
      </w:r>
      <w:r w:rsidRPr="00414100">
        <w:rPr>
          <w:rFonts w:ascii="PT Astra Serif" w:hAnsi="PT Astra Serif"/>
          <w:b/>
          <w:sz w:val="24"/>
        </w:rPr>
        <w:t>»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«Материалы» на 2021 год </w:t>
      </w:r>
      <w:r w:rsidR="00345C8A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в сумме 190,0 тыс. руб. </w:t>
      </w:r>
    </w:p>
    <w:p w:rsidR="00414100" w:rsidRPr="00414100" w:rsidRDefault="00414100" w:rsidP="0041410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Эксперты рассмотрели обосновывающие документы по статье «Материалы»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и установили, что  в тарифном деле имеется расчет затрат по данным расходам. Эксперты не имеют возможности оценить обоснованность и необходимость затрат на ремонт в связи с отсутствием материалов:  </w:t>
      </w:r>
      <w:r w:rsidRPr="00414100">
        <w:rPr>
          <w:rFonts w:ascii="PT Astra Serif" w:hAnsi="PT Astra Serif"/>
          <w:color w:val="000000"/>
          <w:sz w:val="24"/>
          <w:szCs w:val="24"/>
        </w:rPr>
        <w:t>графики ремонтов, сметная документация, дефектные ведомости.  Э</w:t>
      </w:r>
      <w:r w:rsidRPr="00414100">
        <w:rPr>
          <w:rFonts w:ascii="PT Astra Serif" w:hAnsi="PT Astra Serif"/>
          <w:sz w:val="24"/>
          <w:szCs w:val="24"/>
        </w:rPr>
        <w:t>ксперты  предлагают исключить статью расходов «Материалы» из тарифа.</w:t>
      </w:r>
    </w:p>
    <w:p w:rsidR="00414100" w:rsidRPr="00414100" w:rsidRDefault="00414100" w:rsidP="00414100">
      <w:pPr>
        <w:pStyle w:val="a4"/>
        <w:ind w:right="-1" w:firstLine="720"/>
        <w:jc w:val="center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a4"/>
        <w:tabs>
          <w:tab w:val="left" w:pos="2670"/>
        </w:tabs>
        <w:jc w:val="center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/>
          <w:sz w:val="24"/>
        </w:rPr>
        <w:t>Статья «</w:t>
      </w:r>
      <w:r w:rsidRPr="00414100">
        <w:rPr>
          <w:rFonts w:ascii="PT Astra Serif" w:hAnsi="PT Astra Serif"/>
          <w:b/>
          <w:sz w:val="24"/>
          <w:lang w:val="ru-RU"/>
        </w:rPr>
        <w:t>Реагенты</w:t>
      </w:r>
      <w:r w:rsidRPr="00414100">
        <w:rPr>
          <w:rFonts w:ascii="PT Astra Serif" w:hAnsi="PT Astra Serif"/>
          <w:b/>
          <w:sz w:val="24"/>
        </w:rPr>
        <w:t>»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«Реагенты» на 2021 год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в сумме 387,63 тыс. руб. </w:t>
      </w:r>
    </w:p>
    <w:p w:rsidR="00414100" w:rsidRPr="00414100" w:rsidRDefault="00414100" w:rsidP="0041410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Эксперты рассмотрели обосновывающие документы по статье «Реагенты»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и установили, что  в тарифном деле имеется расчет затрат по данным расходам. Эксперты не имеют возможности оценить обоснованность затрат на ремонт в связи с отсутствием каких-либо обосновывающих материалов:  </w:t>
      </w:r>
      <w:r w:rsidRPr="00414100">
        <w:rPr>
          <w:rFonts w:ascii="PT Astra Serif" w:hAnsi="PT Astra Serif"/>
          <w:color w:val="000000"/>
          <w:sz w:val="24"/>
          <w:szCs w:val="24"/>
        </w:rPr>
        <w:t>копии договоров, обоснование цены покупки хлорной извести.  Э</w:t>
      </w:r>
      <w:r w:rsidRPr="00414100">
        <w:rPr>
          <w:rFonts w:ascii="PT Astra Serif" w:hAnsi="PT Astra Serif"/>
          <w:sz w:val="24"/>
          <w:szCs w:val="24"/>
        </w:rPr>
        <w:t xml:space="preserve">ксперты  предлагают исключить статью расходов «Реагенты»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>из тарифа.</w:t>
      </w:r>
    </w:p>
    <w:p w:rsidR="00414100" w:rsidRPr="00414100" w:rsidRDefault="00414100" w:rsidP="00414100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/>
          <w:sz w:val="24"/>
        </w:rPr>
        <w:tab/>
        <w:t>Статья «</w:t>
      </w:r>
      <w:r w:rsidRPr="00414100">
        <w:rPr>
          <w:rFonts w:ascii="PT Astra Serif" w:hAnsi="PT Astra Serif"/>
          <w:b/>
          <w:sz w:val="24"/>
          <w:lang w:val="ru-RU"/>
        </w:rPr>
        <w:t>Горюче-смазочные материалы</w:t>
      </w:r>
      <w:r w:rsidRPr="00414100">
        <w:rPr>
          <w:rFonts w:ascii="PT Astra Serif" w:hAnsi="PT Astra Serif"/>
          <w:b/>
          <w:sz w:val="24"/>
        </w:rPr>
        <w:t>»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«Горюче-смазочные материалы» на 2021 год в сумме 737,63 тыс. руб. </w:t>
      </w:r>
    </w:p>
    <w:p w:rsidR="00414100" w:rsidRPr="00414100" w:rsidRDefault="00414100" w:rsidP="0041410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Рассмотрев обосновывающие материалы по статье «Горюче-смазочные материалы», эксперты  предлагают признать экономически обоснованными затраты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>по данной статье в размере 69,10 тыс. руб. исходя из размера аналогичных расходов  предыдущих организаций.</w:t>
      </w:r>
    </w:p>
    <w:p w:rsidR="00414100" w:rsidRPr="00414100" w:rsidRDefault="004F31C5" w:rsidP="00414100">
      <w:pPr>
        <w:pStyle w:val="a4"/>
        <w:tabs>
          <w:tab w:val="left" w:pos="2670"/>
        </w:tabs>
        <w:rPr>
          <w:rFonts w:ascii="PT Astra Serif" w:hAnsi="PT Astra Serif"/>
          <w:b/>
          <w:sz w:val="24"/>
          <w:lang w:val="ru-RU"/>
        </w:rPr>
      </w:pP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 w:rsidR="00414100" w:rsidRPr="00414100">
        <w:rPr>
          <w:rFonts w:ascii="PT Astra Serif" w:hAnsi="PT Astra Serif"/>
          <w:b/>
          <w:sz w:val="24"/>
        </w:rPr>
        <w:tab/>
      </w:r>
      <w:r w:rsidR="00414100"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="00414100" w:rsidRPr="00414100">
        <w:rPr>
          <w:rFonts w:ascii="PT Astra Serif" w:hAnsi="PT Astra Serif"/>
          <w:b/>
          <w:sz w:val="24"/>
        </w:rPr>
        <w:t>Статья «Электроэнергия»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>Эксперты проанализировали   фактические расходы по электроэнергии МУП «Водоканал - </w:t>
      </w:r>
      <w:proofErr w:type="spellStart"/>
      <w:r w:rsidRPr="00414100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szCs w:val="24"/>
        </w:rPr>
        <w:t>» и ООО «</w:t>
      </w:r>
      <w:proofErr w:type="spellStart"/>
      <w:r w:rsidRPr="00414100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414100">
        <w:rPr>
          <w:rFonts w:ascii="PT Astra Serif" w:hAnsi="PT Astra Serif"/>
          <w:sz w:val="24"/>
          <w:szCs w:val="24"/>
        </w:rPr>
        <w:t xml:space="preserve">» за 2020 год </w:t>
      </w:r>
      <w:r w:rsidR="00F30B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и отмечают, что предприятием предложены затраты по электроэнергии в размере 37797  тыс. руб. Фактические расходы за 2020 год по электроэнергии у указанных выше предприятий составили – 27668 тыс. руб. В тарифы на регулируемые услуги на 2021 год включены расходы по электроэнергии в размере 30925 </w:t>
      </w:r>
      <w:proofErr w:type="spellStart"/>
      <w:r w:rsidRPr="00414100">
        <w:rPr>
          <w:rFonts w:ascii="PT Astra Serif" w:hAnsi="PT Astra Serif"/>
          <w:sz w:val="24"/>
          <w:szCs w:val="24"/>
        </w:rPr>
        <w:t>тыс</w:t>
      </w:r>
      <w:proofErr w:type="gramStart"/>
      <w:r w:rsidRPr="00414100">
        <w:rPr>
          <w:rFonts w:ascii="PT Astra Serif" w:hAnsi="PT Astra Serif"/>
          <w:sz w:val="24"/>
          <w:szCs w:val="24"/>
        </w:rPr>
        <w:t>.р</w:t>
      </w:r>
      <w:proofErr w:type="gramEnd"/>
      <w:r w:rsidRPr="00414100">
        <w:rPr>
          <w:rFonts w:ascii="PT Astra Serif" w:hAnsi="PT Astra Serif"/>
          <w:sz w:val="24"/>
          <w:szCs w:val="24"/>
        </w:rPr>
        <w:t>уб</w:t>
      </w:r>
      <w:proofErr w:type="spellEnd"/>
      <w:r w:rsidRPr="00414100">
        <w:rPr>
          <w:rFonts w:ascii="PT Astra Serif" w:hAnsi="PT Astra Serif"/>
          <w:sz w:val="24"/>
          <w:szCs w:val="24"/>
        </w:rPr>
        <w:t>.  Расчет данной статьи осуществлен исходя из ранее утвержденного уровня  потерь и удельных расходов электрической энергии на 1 куб. м воды.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8491,19 тыс. руб. </w:t>
      </w:r>
    </w:p>
    <w:p w:rsidR="00414100" w:rsidRPr="00414100" w:rsidRDefault="00414100" w:rsidP="0041410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сточных вод – 708,27 тыс. м3, удельного расхода электроэнергии  – 1,46 кВт</w:t>
      </w:r>
      <w:proofErr w:type="gramStart"/>
      <w:r w:rsidRPr="00414100">
        <w:rPr>
          <w:rFonts w:ascii="PT Astra Serif" w:hAnsi="PT Astra Serif"/>
          <w:sz w:val="24"/>
          <w:szCs w:val="24"/>
        </w:rPr>
        <w:t>.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14100">
        <w:rPr>
          <w:rFonts w:ascii="PT Astra Serif" w:hAnsi="PT Astra Serif"/>
          <w:sz w:val="24"/>
          <w:szCs w:val="24"/>
        </w:rPr>
        <w:t>ч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ас/м3,   прогнозируемого </w:t>
      </w:r>
      <w:r w:rsidRPr="00414100">
        <w:rPr>
          <w:rFonts w:ascii="PT Astra Serif" w:hAnsi="PT Astra Serif"/>
          <w:sz w:val="24"/>
          <w:szCs w:val="24"/>
        </w:rPr>
        <w:lastRenderedPageBreak/>
        <w:t xml:space="preserve">тарифа  электроэнергии 7,93 руб./кВт. час, эксперты    предлагают признать экономически обоснованной сумму затрат по данной статье в размере </w:t>
      </w:r>
      <w:r w:rsidRPr="00414100">
        <w:rPr>
          <w:rFonts w:ascii="PT Astra Serif" w:hAnsi="PT Astra Serif"/>
          <w:b/>
          <w:sz w:val="24"/>
          <w:szCs w:val="24"/>
        </w:rPr>
        <w:t xml:space="preserve">8025,08 тыс. руб. </w:t>
      </w:r>
    </w:p>
    <w:p w:rsidR="00D52D16" w:rsidRDefault="00D52D16" w:rsidP="00414100">
      <w:pPr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414100" w:rsidRPr="00414100" w:rsidRDefault="00414100" w:rsidP="00414100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14100" w:rsidRPr="00414100" w:rsidRDefault="00414100" w:rsidP="00414100">
      <w:pPr>
        <w:ind w:hanging="273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</w:t>
      </w:r>
      <w:r w:rsidR="00CB059B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 на 2021 год в сумме 5694,0 тыс. руб.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414100">
        <w:rPr>
          <w:rFonts w:ascii="PT Astra Serif" w:hAnsi="PT Astra Serif"/>
          <w:sz w:val="24"/>
          <w:lang w:val="ru-RU"/>
        </w:rPr>
        <w:t xml:space="preserve">», </w:t>
      </w:r>
      <w:r w:rsidRPr="00414100">
        <w:rPr>
          <w:rFonts w:ascii="PT Astra Serif" w:hAnsi="PT Astra Serif"/>
          <w:sz w:val="24"/>
        </w:rPr>
        <w:t xml:space="preserve">эксперты  предлагают </w:t>
      </w:r>
      <w:r w:rsidRPr="00414100">
        <w:rPr>
          <w:rFonts w:ascii="PT Astra Serif" w:hAnsi="PT Astra Serif"/>
          <w:sz w:val="24"/>
          <w:lang w:val="ru-RU"/>
        </w:rPr>
        <w:t>п</w:t>
      </w:r>
      <w:proofErr w:type="spellStart"/>
      <w:r w:rsidRPr="00414100">
        <w:rPr>
          <w:rFonts w:ascii="PT Astra Serif" w:hAnsi="PT Astra Serif"/>
          <w:sz w:val="24"/>
        </w:rPr>
        <w:t>ризнать</w:t>
      </w:r>
      <w:proofErr w:type="spellEnd"/>
      <w:r w:rsidRPr="00414100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CB059B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>3343,62</w:t>
      </w:r>
      <w:r w:rsidRPr="00414100">
        <w:rPr>
          <w:rFonts w:ascii="PT Astra Serif" w:hAnsi="PT Astra Serif"/>
          <w:b/>
          <w:sz w:val="24"/>
        </w:rPr>
        <w:t xml:space="preserve"> тыс. руб</w:t>
      </w:r>
      <w:r w:rsidRPr="00414100">
        <w:rPr>
          <w:rFonts w:ascii="PT Astra Serif" w:hAnsi="PT Astra Serif"/>
          <w:sz w:val="24"/>
        </w:rPr>
        <w:t xml:space="preserve">. с </w:t>
      </w:r>
      <w:proofErr w:type="spellStart"/>
      <w:r w:rsidRPr="00414100">
        <w:rPr>
          <w:rFonts w:ascii="PT Astra Serif" w:hAnsi="PT Astra Serif"/>
          <w:sz w:val="24"/>
        </w:rPr>
        <w:t>уч</w:t>
      </w:r>
      <w:r w:rsidRPr="00414100">
        <w:rPr>
          <w:rFonts w:ascii="PT Astra Serif" w:hAnsi="PT Astra Serif"/>
          <w:sz w:val="24"/>
          <w:lang w:val="ru-RU"/>
        </w:rPr>
        <w:t>е</w:t>
      </w:r>
      <w:proofErr w:type="spellEnd"/>
      <w:r w:rsidRPr="00414100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414100">
        <w:rPr>
          <w:rFonts w:ascii="PT Astra Serif" w:hAnsi="PT Astra Serif"/>
          <w:sz w:val="24"/>
          <w:lang w:val="ru-RU"/>
        </w:rPr>
        <w:t xml:space="preserve">19 </w:t>
      </w:r>
      <w:r w:rsidRPr="00414100">
        <w:rPr>
          <w:rFonts w:ascii="PT Astra Serif" w:hAnsi="PT Astra Serif"/>
          <w:sz w:val="24"/>
        </w:rPr>
        <w:t>человек</w:t>
      </w:r>
      <w:r w:rsidRPr="00414100">
        <w:rPr>
          <w:rFonts w:ascii="PT Astra Serif" w:hAnsi="PT Astra Serif"/>
          <w:sz w:val="24"/>
          <w:lang w:val="ru-RU"/>
        </w:rPr>
        <w:t xml:space="preserve"> и средней заработной платой 14665 руб./мес. Размер заработной платы принят в расчет исходя из фактической заработной платы работников </w:t>
      </w:r>
      <w:r w:rsidR="00CB059B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>в 1 полугодии 2020 года и ее индексации  предприятия МУП «</w:t>
      </w:r>
      <w:r w:rsidRPr="00414100">
        <w:rPr>
          <w:rFonts w:ascii="PT Astra Serif" w:hAnsi="PT Astra Serif"/>
          <w:sz w:val="24"/>
        </w:rPr>
        <w:t>Водоканал - </w:t>
      </w:r>
      <w:proofErr w:type="spellStart"/>
      <w:r w:rsidRPr="00414100">
        <w:rPr>
          <w:rFonts w:ascii="PT Astra Serif" w:hAnsi="PT Astra Serif"/>
          <w:sz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</w:rPr>
        <w:t>»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CB059B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№ 154/</w:t>
      </w:r>
      <w:proofErr w:type="spellStart"/>
      <w:r w:rsidRPr="00414100">
        <w:rPr>
          <w:rFonts w:ascii="PT Astra Serif" w:hAnsi="PT Astra Serif"/>
          <w:sz w:val="24"/>
        </w:rPr>
        <w:t>пр</w:t>
      </w:r>
      <w:proofErr w:type="spellEnd"/>
      <w:r w:rsidRPr="00414100">
        <w:rPr>
          <w:rFonts w:ascii="PT Astra Serif" w:hAnsi="PT Astra Serif"/>
          <w:sz w:val="24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</w:t>
      </w:r>
      <w:r w:rsidRPr="00414100">
        <w:rPr>
          <w:rFonts w:ascii="PT Astra Serif" w:hAnsi="PT Astra Serif"/>
          <w:sz w:val="24"/>
          <w:lang w:val="ru-RU"/>
        </w:rPr>
        <w:t xml:space="preserve"> согласно пункту 6 указанного приказа.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В расчет тарифа принята численность 19 чел., нормативная составляет  19 чел.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1571"/>
        <w:gridCol w:w="2831"/>
        <w:gridCol w:w="1222"/>
        <w:gridCol w:w="1555"/>
        <w:gridCol w:w="1187"/>
        <w:gridCol w:w="1094"/>
        <w:gridCol w:w="223"/>
        <w:gridCol w:w="223"/>
        <w:gridCol w:w="276"/>
      </w:tblGrid>
      <w:tr w:rsidR="00414100" w:rsidRPr="00414100" w:rsidTr="00414100">
        <w:trPr>
          <w:gridAfter w:val="1"/>
          <w:wAfter w:w="266" w:type="dxa"/>
          <w:trHeight w:val="525"/>
        </w:trPr>
        <w:tc>
          <w:tcPr>
            <w:tcW w:w="9906" w:type="dxa"/>
            <w:gridSpan w:val="8"/>
            <w:vAlign w:val="bottom"/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414100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40B8AE4C" wp14:editId="08036D75">
                  <wp:extent cx="6153150" cy="3000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00" w:rsidRPr="00414100" w:rsidTr="00414100">
        <w:trPr>
          <w:gridAfter w:val="1"/>
          <w:wAfter w:w="266" w:type="dxa"/>
          <w:trHeight w:val="276"/>
        </w:trPr>
        <w:tc>
          <w:tcPr>
            <w:tcW w:w="9906" w:type="dxa"/>
            <w:gridSpan w:val="8"/>
            <w:vMerge w:val="restart"/>
            <w:vAlign w:val="center"/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</w:pPr>
            <w:r w:rsidRPr="00414100"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  <w:t xml:space="preserve">Расчет нормативной численности Насосные станции канализации г. </w:t>
            </w:r>
            <w:proofErr w:type="spellStart"/>
            <w:r w:rsidRPr="00414100"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414100" w:rsidRPr="00414100" w:rsidTr="00414100">
        <w:trPr>
          <w:gridAfter w:val="1"/>
          <w:wAfter w:w="266" w:type="dxa"/>
          <w:trHeight w:val="276"/>
        </w:trPr>
        <w:tc>
          <w:tcPr>
            <w:tcW w:w="0" w:type="auto"/>
            <w:gridSpan w:val="8"/>
            <w:vMerge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1065"/>
        </w:trPr>
        <w:tc>
          <w:tcPr>
            <w:tcW w:w="9906" w:type="dxa"/>
            <w:gridSpan w:val="8"/>
            <w:shd w:val="clear" w:color="auto" w:fill="FFFFFF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Нормативная численность рабочих рассчитана 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Типовых отраслевых норм численности работников водопроводно-канализационного хозяйства  Таблица 26  Приказа Министерства строительства и жилищно-коммунального хозяйства Российской Федерации</w:t>
            </w:r>
          </w:p>
        </w:tc>
      </w:tr>
      <w:tr w:rsidR="00414100" w:rsidRPr="00414100" w:rsidTr="00414100">
        <w:trPr>
          <w:trHeight w:val="315"/>
        </w:trPr>
        <w:tc>
          <w:tcPr>
            <w:tcW w:w="1571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58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Производительность насосной станции, тыс. 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куб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/сутки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14100" w:rsidRPr="00414100" w:rsidTr="00414100">
        <w:trPr>
          <w:gridAfter w:val="1"/>
          <w:wAfter w:w="266" w:type="dxa"/>
          <w:trHeight w:val="810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4-6</w:t>
            </w:r>
          </w:p>
        </w:tc>
      </w:tr>
      <w:tr w:rsidR="00414100" w:rsidRPr="00414100" w:rsidTr="00414100">
        <w:trPr>
          <w:gridAfter w:val="1"/>
          <w:wAfter w:w="266" w:type="dxa"/>
          <w:trHeight w:val="810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КНС № 1, КНС № 2, - 2 насоса СМ 20-150-400 (производительность 1,9 ( 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куб.м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.с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ут</w:t>
            </w:r>
            <w:proofErr w:type="spell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=708,27/365)</w:t>
            </w:r>
          </w:p>
        </w:tc>
      </w:tr>
      <w:tr w:rsidR="00414100" w:rsidRPr="00414100" w:rsidTr="00414100">
        <w:trPr>
          <w:gridAfter w:val="1"/>
          <w:wAfter w:w="266" w:type="dxa"/>
          <w:trHeight w:val="115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lastRenderedPageBreak/>
              <w:t>Нормативная численность работников насосных установок канализационной насосной станции № 1 составит  1,9 / 15 *4*4=2,02</w:t>
            </w:r>
          </w:p>
        </w:tc>
      </w:tr>
      <w:tr w:rsidR="00414100" w:rsidRPr="00414100" w:rsidTr="00414100">
        <w:trPr>
          <w:gridAfter w:val="1"/>
          <w:wAfter w:w="266" w:type="dxa"/>
          <w:trHeight w:val="82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t>Нормативная численность работников насосных установок канализационной насосной станции № 2 составит  1,9 / 15 *6=0,75 (1 чел)</w:t>
            </w:r>
          </w:p>
        </w:tc>
      </w:tr>
      <w:tr w:rsidR="00414100" w:rsidRPr="00414100" w:rsidTr="00414100">
        <w:trPr>
          <w:gridAfter w:val="1"/>
          <w:wAfter w:w="266" w:type="dxa"/>
          <w:trHeight w:val="345"/>
        </w:trPr>
        <w:tc>
          <w:tcPr>
            <w:tcW w:w="9906" w:type="dxa"/>
            <w:gridSpan w:val="8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Итого работников КНС  составит</w:t>
            </w:r>
            <w:r w:rsidRPr="00236F9C">
              <w:rPr>
                <w:rFonts w:ascii="PT Astra Serif" w:hAnsi="PT Astra Serif" w:cs="Arial"/>
                <w:b/>
                <w:bCs/>
                <w:color w:val="993300"/>
                <w:sz w:val="20"/>
                <w:szCs w:val="20"/>
              </w:rPr>
              <w:t xml:space="preserve"> =3 чел</w:t>
            </w: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чел</w:t>
            </w:r>
            <w:proofErr w:type="spellEnd"/>
            <w:proofErr w:type="gramEnd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.</w:t>
            </w:r>
          </w:p>
        </w:tc>
      </w:tr>
      <w:tr w:rsidR="00414100" w:rsidRPr="00414100" w:rsidTr="00414100">
        <w:trPr>
          <w:trHeight w:val="255"/>
        </w:trPr>
        <w:tc>
          <w:tcPr>
            <w:tcW w:w="4402" w:type="dxa"/>
            <w:gridSpan w:val="2"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276"/>
        </w:trPr>
        <w:tc>
          <w:tcPr>
            <w:tcW w:w="9906" w:type="dxa"/>
            <w:gridSpan w:val="8"/>
            <w:vMerge w:val="restart"/>
            <w:vAlign w:val="center"/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</w:pPr>
            <w:r w:rsidRPr="00414100"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  <w:t xml:space="preserve">Расчет нормативной численности Очистные сооружения                                                                             г. </w:t>
            </w:r>
            <w:proofErr w:type="spellStart"/>
            <w:r w:rsidRPr="00414100"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414100" w:rsidRPr="00414100" w:rsidTr="00414100">
        <w:trPr>
          <w:gridAfter w:val="1"/>
          <w:wAfter w:w="266" w:type="dxa"/>
          <w:trHeight w:val="465"/>
        </w:trPr>
        <w:tc>
          <w:tcPr>
            <w:tcW w:w="0" w:type="auto"/>
            <w:gridSpan w:val="8"/>
            <w:vMerge/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1065"/>
        </w:trPr>
        <w:tc>
          <w:tcPr>
            <w:tcW w:w="9906" w:type="dxa"/>
            <w:gridSpan w:val="8"/>
            <w:shd w:val="clear" w:color="auto" w:fill="FFFFFF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 рабочих рассчитана согласно Рекомендациям по  нормированию труда работников водопроводно-канализационного хозяйства Типовых отраслевых норм численности работников водопроводно-канализационного хозяйства  Таблица 28  Приказа Министерства строительства и жилищно-коммунального хозяйства Российской Федерации</w:t>
            </w:r>
          </w:p>
        </w:tc>
      </w:tr>
      <w:tr w:rsidR="00414100" w:rsidRPr="00414100" w:rsidTr="00414100">
        <w:trPr>
          <w:trHeight w:val="390"/>
        </w:trPr>
        <w:tc>
          <w:tcPr>
            <w:tcW w:w="1571" w:type="dxa"/>
            <w:shd w:val="clear" w:color="auto" w:fill="FFFFFF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u w:val="single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  <w:u w:val="single"/>
              </w:rPr>
              <w:t>Первичные отстойники</w:t>
            </w:r>
          </w:p>
        </w:tc>
        <w:tc>
          <w:tcPr>
            <w:tcW w:w="266" w:type="dxa"/>
            <w:shd w:val="clear" w:color="auto" w:fill="FFFFFF"/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14100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</w:p>
        </w:tc>
      </w:tr>
      <w:tr w:rsidR="00414100" w:rsidRPr="00414100" w:rsidTr="00414100">
        <w:trPr>
          <w:gridAfter w:val="1"/>
          <w:wAfter w:w="266" w:type="dxa"/>
          <w:trHeight w:val="690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Производительность очистных сооружение, 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тыс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.к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уб.м</w:t>
            </w:r>
            <w:proofErr w:type="spell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./сутки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14100" w:rsidRPr="00414100" w:rsidTr="00414100">
        <w:trPr>
          <w:gridAfter w:val="1"/>
          <w:wAfter w:w="266" w:type="dxa"/>
          <w:trHeight w:val="67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</w:tr>
      <w:tr w:rsidR="00414100" w:rsidRPr="00414100" w:rsidTr="00414100">
        <w:trPr>
          <w:gridAfter w:val="1"/>
          <w:wAfter w:w="266" w:type="dxa"/>
          <w:trHeight w:val="255"/>
        </w:trPr>
        <w:tc>
          <w:tcPr>
            <w:tcW w:w="9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36F9C">
              <w:rPr>
                <w:rFonts w:ascii="PT Astra Serif" w:hAnsi="PT Astra Serif" w:cs="Arial"/>
                <w:sz w:val="20"/>
                <w:szCs w:val="20"/>
              </w:rPr>
              <w:t>Производительность очистных сооружений ООО "</w:t>
            </w:r>
            <w:proofErr w:type="spellStart"/>
            <w:r w:rsidRPr="00236F9C">
              <w:rPr>
                <w:rFonts w:ascii="PT Astra Serif" w:hAnsi="PT Astra Serif" w:cs="Arial"/>
                <w:sz w:val="20"/>
                <w:szCs w:val="20"/>
              </w:rPr>
              <w:t>Новоульяновскводоканал</w:t>
            </w:r>
            <w:proofErr w:type="spellEnd"/>
            <w:r w:rsidRPr="00236F9C">
              <w:rPr>
                <w:rFonts w:ascii="PT Astra Serif" w:hAnsi="PT Astra Serif" w:cs="Arial"/>
                <w:sz w:val="20"/>
                <w:szCs w:val="20"/>
              </w:rPr>
              <w:t xml:space="preserve">" 1,9 </w:t>
            </w:r>
            <w:proofErr w:type="spellStart"/>
            <w:r w:rsidRPr="00236F9C">
              <w:rPr>
                <w:rFonts w:ascii="PT Astra Serif" w:hAnsi="PT Astra Serif" w:cs="Arial"/>
                <w:sz w:val="20"/>
                <w:szCs w:val="20"/>
              </w:rPr>
              <w:t>тыс</w:t>
            </w:r>
            <w:proofErr w:type="gramStart"/>
            <w:r w:rsidRPr="00236F9C">
              <w:rPr>
                <w:rFonts w:ascii="PT Astra Serif" w:hAnsi="PT Astra Serif" w:cs="Arial"/>
                <w:sz w:val="20"/>
                <w:szCs w:val="20"/>
              </w:rPr>
              <w:t>.к</w:t>
            </w:r>
            <w:proofErr w:type="gramEnd"/>
            <w:r w:rsidRPr="00236F9C">
              <w:rPr>
                <w:rFonts w:ascii="PT Astra Serif" w:hAnsi="PT Astra Serif" w:cs="Arial"/>
                <w:sz w:val="20"/>
                <w:szCs w:val="20"/>
              </w:rPr>
              <w:t>уб</w:t>
            </w:r>
            <w:proofErr w:type="spellEnd"/>
            <w:r w:rsidRPr="00236F9C">
              <w:rPr>
                <w:rFonts w:ascii="PT Astra Serif" w:hAnsi="PT Astra Serif" w:cs="Arial"/>
                <w:sz w:val="20"/>
                <w:szCs w:val="20"/>
              </w:rPr>
              <w:t>./сутки</w:t>
            </w:r>
          </w:p>
        </w:tc>
      </w:tr>
      <w:tr w:rsidR="00414100" w:rsidRPr="00414100" w:rsidTr="00414100">
        <w:trPr>
          <w:gridAfter w:val="1"/>
          <w:wAfter w:w="266" w:type="dxa"/>
          <w:trHeight w:val="76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t>Нормативная численность работников на отстойниках составит 1,9/15*5*4=2,53</w:t>
            </w:r>
          </w:p>
        </w:tc>
      </w:tr>
      <w:tr w:rsidR="00414100" w:rsidRPr="00414100" w:rsidTr="00414100">
        <w:trPr>
          <w:trHeight w:val="1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315"/>
        </w:trPr>
        <w:tc>
          <w:tcPr>
            <w:tcW w:w="9906" w:type="dxa"/>
            <w:gridSpan w:val="8"/>
            <w:noWrap/>
            <w:vAlign w:val="bottom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</w:pP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Иловые площадки</w:t>
            </w:r>
          </w:p>
        </w:tc>
      </w:tr>
      <w:tr w:rsidR="00414100" w:rsidRPr="00414100" w:rsidTr="00414100">
        <w:trPr>
          <w:gridAfter w:val="1"/>
          <w:wAfter w:w="266" w:type="dxa"/>
          <w:trHeight w:val="25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полей участков фильтрации, 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тыс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.к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убм</w:t>
            </w:r>
            <w:proofErr w:type="spell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./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чел</w:t>
            </w:r>
          </w:p>
        </w:tc>
      </w:tr>
      <w:tr w:rsidR="00414100" w:rsidRPr="00414100" w:rsidTr="00414100">
        <w:trPr>
          <w:gridAfter w:val="1"/>
          <w:wAfter w:w="266" w:type="dxa"/>
          <w:trHeight w:val="750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</w:tr>
      <w:tr w:rsidR="00414100" w:rsidRPr="00414100" w:rsidTr="00414100">
        <w:trPr>
          <w:trHeight w:val="240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85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t>Нормативная численность работников на иловых площадках составит  1,9/15*3*4=1,5</w:t>
            </w:r>
          </w:p>
        </w:tc>
      </w:tr>
      <w:tr w:rsidR="00414100" w:rsidRPr="00414100" w:rsidTr="00414100">
        <w:trPr>
          <w:trHeight w:val="25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trHeight w:val="510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4" w:type="dxa"/>
            <w:gridSpan w:val="6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</w:pP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Хлорные установки</w:t>
            </w: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55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Производительность очистных сооружений, </w:t>
            </w:r>
            <w:proofErr w:type="spellStart"/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/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куб.м</w:t>
            </w:r>
            <w:proofErr w:type="spell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/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14100" w:rsidRPr="00414100" w:rsidTr="00414100">
        <w:trPr>
          <w:gridAfter w:val="1"/>
          <w:wAfter w:w="266" w:type="dxa"/>
          <w:trHeight w:val="40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</w:tr>
      <w:tr w:rsidR="00414100" w:rsidRPr="00414100" w:rsidTr="00414100">
        <w:trPr>
          <w:gridAfter w:val="1"/>
          <w:wAfter w:w="266" w:type="dxa"/>
          <w:trHeight w:val="70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t xml:space="preserve">Нормативная численность работников хлорной установки составит  </w:t>
            </w:r>
          </w:p>
        </w:tc>
      </w:tr>
      <w:tr w:rsidR="00414100" w:rsidRPr="00414100" w:rsidTr="00414100">
        <w:trPr>
          <w:trHeight w:val="25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31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Насосные и </w:t>
            </w:r>
            <w:proofErr w:type="spellStart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воздуховные</w:t>
            </w:r>
            <w:proofErr w:type="spellEnd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станции</w:t>
            </w:r>
          </w:p>
        </w:tc>
      </w:tr>
      <w:tr w:rsidR="00414100" w:rsidRPr="00414100" w:rsidTr="00414100">
        <w:trPr>
          <w:gridAfter w:val="1"/>
          <w:wAfter w:w="266" w:type="dxa"/>
          <w:trHeight w:val="55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Производительность очистных сооружений, 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тыс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.к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убм.м</w:t>
            </w:r>
            <w:proofErr w:type="spell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/</w:t>
            </w:r>
            <w:proofErr w:type="spell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</w:t>
            </w:r>
          </w:p>
        </w:tc>
      </w:tr>
      <w:tr w:rsidR="00414100" w:rsidRPr="00414100" w:rsidTr="00414100">
        <w:trPr>
          <w:gridAfter w:val="1"/>
          <w:wAfter w:w="266" w:type="dxa"/>
          <w:trHeight w:val="255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8-10</w:t>
            </w:r>
          </w:p>
        </w:tc>
      </w:tr>
      <w:tr w:rsidR="00414100" w:rsidRPr="00414100" w:rsidTr="00414100">
        <w:trPr>
          <w:trHeight w:val="25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690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lastRenderedPageBreak/>
              <w:t>Нормативная численность работников насосной установки  составит  1,9/15*8*4=4,05</w:t>
            </w:r>
          </w:p>
        </w:tc>
      </w:tr>
      <w:tr w:rsidR="00414100" w:rsidRPr="00414100" w:rsidTr="00414100">
        <w:trPr>
          <w:trHeight w:val="25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375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Итого очистные сооружения  2,53+1,5+4=8 чел.</w:t>
            </w:r>
          </w:p>
        </w:tc>
      </w:tr>
      <w:tr w:rsidR="00414100" w:rsidRPr="00414100" w:rsidTr="00414100">
        <w:trPr>
          <w:trHeight w:val="405"/>
        </w:trPr>
        <w:tc>
          <w:tcPr>
            <w:tcW w:w="1571" w:type="dxa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35" w:type="dxa"/>
            <w:gridSpan w:val="7"/>
            <w:noWrap/>
            <w:vAlign w:val="bottom"/>
            <w:hideMark/>
          </w:tcPr>
          <w:p w:rsidR="00414100" w:rsidRPr="00236F9C" w:rsidRDefault="004141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rPr>
          <w:gridAfter w:val="1"/>
          <w:wAfter w:w="266" w:type="dxa"/>
          <w:trHeight w:val="780"/>
        </w:trPr>
        <w:tc>
          <w:tcPr>
            <w:tcW w:w="9906" w:type="dxa"/>
            <w:gridSpan w:val="8"/>
            <w:vAlign w:val="bottom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Итого численность услуги  водоотведения г. </w:t>
            </w:r>
            <w:proofErr w:type="spellStart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Новоульяновск</w:t>
            </w:r>
            <w:proofErr w:type="spellEnd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норматив сети 7,68 </w:t>
            </w:r>
            <w:proofErr w:type="spellStart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чел+очистные</w:t>
            </w:r>
            <w:proofErr w:type="spellEnd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чел+КНС</w:t>
            </w:r>
            <w:proofErr w:type="spellEnd"/>
            <w:r w:rsidRPr="00236F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3 чел.=19 чел.</w:t>
            </w:r>
          </w:p>
        </w:tc>
      </w:tr>
    </w:tbl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14100" w:rsidRPr="00414100" w:rsidTr="00414100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14100" w:rsidRPr="00414100" w:rsidTr="00414100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1719,59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1009,77</w:t>
            </w:r>
          </w:p>
        </w:tc>
      </w:tr>
    </w:tbl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30,2% к сумме затрат на оплату труда в размере </w:t>
      </w:r>
      <w:r w:rsidRPr="00414100">
        <w:rPr>
          <w:rFonts w:ascii="PT Astra Serif" w:hAnsi="PT Astra Serif"/>
          <w:b/>
          <w:sz w:val="24"/>
          <w:szCs w:val="24"/>
        </w:rPr>
        <w:t>1009,77 тыс. руб.</w:t>
      </w:r>
    </w:p>
    <w:p w:rsidR="00414100" w:rsidRPr="00414100" w:rsidRDefault="00414100" w:rsidP="00FD1019">
      <w:pPr>
        <w:pStyle w:val="2"/>
        <w:ind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«Обще</w:t>
      </w:r>
      <w:r w:rsidRPr="00414100">
        <w:rPr>
          <w:rFonts w:ascii="PT Astra Serif" w:hAnsi="PT Astra Serif"/>
          <w:sz w:val="24"/>
          <w:lang w:val="ru-RU"/>
        </w:rPr>
        <w:t>хозяйственные</w:t>
      </w:r>
      <w:r w:rsidRPr="00414100">
        <w:rPr>
          <w:rFonts w:ascii="PT Astra Serif" w:hAnsi="PT Astra Serif"/>
          <w:sz w:val="24"/>
        </w:rPr>
        <w:t xml:space="preserve">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«Обще</w:t>
      </w:r>
      <w:r w:rsidRPr="00414100">
        <w:rPr>
          <w:rFonts w:ascii="PT Astra Serif" w:hAnsi="PT Astra Serif"/>
          <w:sz w:val="24"/>
          <w:lang w:val="ru-RU"/>
        </w:rPr>
        <w:t>хозяйственные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595,37</w:t>
      </w:r>
      <w:r w:rsidRPr="00414100">
        <w:rPr>
          <w:rFonts w:ascii="PT Astra Serif" w:hAnsi="PT Astra Serif"/>
          <w:sz w:val="24"/>
        </w:rPr>
        <w:t xml:space="preserve"> </w:t>
      </w:r>
      <w:proofErr w:type="spellStart"/>
      <w:r w:rsidRPr="00414100">
        <w:rPr>
          <w:rFonts w:ascii="PT Astra Serif" w:hAnsi="PT Astra Serif"/>
          <w:sz w:val="24"/>
        </w:rPr>
        <w:t>тыс.руб</w:t>
      </w:r>
      <w:proofErr w:type="spellEnd"/>
      <w:r w:rsidRPr="00414100">
        <w:rPr>
          <w:rFonts w:ascii="PT Astra Serif" w:hAnsi="PT Astra Serif"/>
          <w:sz w:val="24"/>
          <w:lang w:val="ru-RU"/>
        </w:rPr>
        <w:t>: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  <w:r w:rsidRPr="00414100">
        <w:rPr>
          <w:rFonts w:ascii="PT Astra Serif" w:hAnsi="PT Astra Serif"/>
          <w:sz w:val="24"/>
        </w:rPr>
        <w:t xml:space="preserve">Аренда транспорта -  558,0 </w:t>
      </w:r>
      <w:proofErr w:type="spellStart"/>
      <w:r w:rsidRPr="00414100">
        <w:rPr>
          <w:rFonts w:ascii="PT Astra Serif" w:hAnsi="PT Astra Serif"/>
          <w:sz w:val="24"/>
        </w:rPr>
        <w:t>тыс.руб</w:t>
      </w:r>
      <w:proofErr w:type="spellEnd"/>
      <w:r w:rsidRPr="00414100">
        <w:rPr>
          <w:rFonts w:ascii="PT Astra Serif" w:hAnsi="PT Astra Serif"/>
          <w:sz w:val="24"/>
        </w:rPr>
        <w:t xml:space="preserve">.  </w:t>
      </w:r>
    </w:p>
    <w:p w:rsidR="00414100" w:rsidRPr="00414100" w:rsidRDefault="00414100" w:rsidP="00FD1019">
      <w:pPr>
        <w:tabs>
          <w:tab w:val="left" w:pos="2040"/>
        </w:tabs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                                             </w:t>
      </w:r>
      <w:r w:rsidR="00FD1019">
        <w:rPr>
          <w:rFonts w:ascii="PT Astra Serif" w:hAnsi="PT Astra Serif"/>
          <w:sz w:val="24"/>
          <w:szCs w:val="24"/>
        </w:rPr>
        <w:tab/>
      </w:r>
      <w:r w:rsidR="00FD1019">
        <w:rPr>
          <w:rFonts w:ascii="PT Astra Serif" w:hAnsi="PT Astra Serif"/>
          <w:sz w:val="24"/>
          <w:szCs w:val="24"/>
        </w:rPr>
        <w:tab/>
      </w:r>
      <w:r w:rsidRPr="00414100">
        <w:rPr>
          <w:rFonts w:ascii="PT Astra Serif" w:hAnsi="PT Astra Serif"/>
          <w:sz w:val="24"/>
          <w:szCs w:val="24"/>
        </w:rPr>
        <w:t>Расчет аренной платы</w:t>
      </w:r>
    </w:p>
    <w:p w:rsidR="00414100" w:rsidRPr="00414100" w:rsidRDefault="00414100" w:rsidP="00414100">
      <w:pPr>
        <w:tabs>
          <w:tab w:val="left" w:pos="1560"/>
        </w:tabs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90"/>
        <w:gridCol w:w="2379"/>
        <w:gridCol w:w="2396"/>
      </w:tblGrid>
      <w:tr w:rsidR="00414100" w:rsidRPr="00414100" w:rsidTr="004141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Срок амортизации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Стоимость,                 тыс.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Сумма амортизации,              тыс. руб.</w:t>
            </w:r>
          </w:p>
        </w:tc>
      </w:tr>
      <w:tr w:rsidR="00414100" w:rsidRPr="00414100" w:rsidTr="004141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КО-503В-2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от 5 до 7 лет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714</w:t>
            </w:r>
          </w:p>
        </w:tc>
      </w:tr>
      <w:tr w:rsidR="00414100" w:rsidRPr="00414100" w:rsidTr="004141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Экскаватор-погрузчик ДЭМ-1143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от 5 до 7 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      300</w:t>
            </w:r>
          </w:p>
        </w:tc>
      </w:tr>
      <w:tr w:rsidR="00414100" w:rsidRPr="00414100" w:rsidTr="0041410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ГАЗ-66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от 5 до 7 лет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15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</w:tr>
    </w:tbl>
    <w:p w:rsidR="00414100" w:rsidRPr="00414100" w:rsidRDefault="00414100" w:rsidP="00414100">
      <w:pPr>
        <w:tabs>
          <w:tab w:val="left" w:pos="1560"/>
        </w:tabs>
        <w:jc w:val="both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затраты статье «Общехозяйственные расходы» на 2021 год                       в размере </w:t>
      </w:r>
      <w:r w:rsidRPr="00414100">
        <w:rPr>
          <w:rFonts w:ascii="PT Astra Serif" w:hAnsi="PT Astra Serif"/>
          <w:b/>
          <w:sz w:val="24"/>
          <w:szCs w:val="24"/>
        </w:rPr>
        <w:t>558,0 тыс. руб.</w:t>
      </w:r>
      <w:r w:rsidRPr="00414100">
        <w:rPr>
          <w:rFonts w:ascii="PT Astra Serif" w:hAnsi="PT Astra Serif"/>
          <w:sz w:val="24"/>
          <w:szCs w:val="24"/>
        </w:rPr>
        <w:t xml:space="preserve"> </w:t>
      </w:r>
    </w:p>
    <w:p w:rsidR="00414100" w:rsidRPr="00FD1019" w:rsidRDefault="00414100" w:rsidP="00FD1019">
      <w:pPr>
        <w:tabs>
          <w:tab w:val="left" w:pos="2040"/>
        </w:tabs>
        <w:jc w:val="both"/>
        <w:rPr>
          <w:rFonts w:ascii="PT Astra Serif" w:hAnsi="PT Astra Serif"/>
          <w:b/>
          <w:sz w:val="24"/>
        </w:rPr>
      </w:pPr>
      <w:r w:rsidRPr="00414100">
        <w:rPr>
          <w:rFonts w:ascii="PT Astra Serif" w:hAnsi="PT Astra Serif"/>
          <w:sz w:val="24"/>
          <w:szCs w:val="24"/>
        </w:rPr>
        <w:tab/>
      </w:r>
      <w:r w:rsidR="00FD1019">
        <w:rPr>
          <w:rFonts w:ascii="PT Astra Serif" w:hAnsi="PT Astra Serif"/>
          <w:sz w:val="24"/>
          <w:szCs w:val="24"/>
        </w:rPr>
        <w:tab/>
      </w:r>
      <w:r w:rsidR="00FD1019">
        <w:rPr>
          <w:rFonts w:ascii="PT Astra Serif" w:hAnsi="PT Astra Serif"/>
          <w:sz w:val="24"/>
          <w:szCs w:val="24"/>
        </w:rPr>
        <w:tab/>
      </w:r>
      <w:r w:rsidRPr="00FD1019">
        <w:rPr>
          <w:rFonts w:ascii="PT Astra Serif" w:hAnsi="PT Astra Serif"/>
          <w:b/>
          <w:sz w:val="24"/>
        </w:rPr>
        <w:t>Статья «Прочие производственные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786,58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>руб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14100" w:rsidRPr="00414100" w:rsidRDefault="00414100" w:rsidP="00414100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Контроль качества сточных вод – 113,36 тыс. руб.</w:t>
      </w:r>
    </w:p>
    <w:p w:rsidR="00414100" w:rsidRPr="00414100" w:rsidRDefault="00414100" w:rsidP="00414100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proofErr w:type="spellStart"/>
      <w:r w:rsidRPr="00414100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– 31,13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Услуги РИЦ – 571,61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Охрана труда – 35,78 тыс. руб.</w:t>
      </w:r>
    </w:p>
    <w:p w:rsidR="00414100" w:rsidRPr="00414100" w:rsidRDefault="00414100" w:rsidP="00414100">
      <w:pPr>
        <w:pStyle w:val="a4"/>
        <w:numPr>
          <w:ilvl w:val="0"/>
          <w:numId w:val="1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Вывоз ТКО- 34,70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414100">
        <w:rPr>
          <w:rFonts w:ascii="PT Astra Serif" w:hAnsi="PT Astra Serif"/>
          <w:sz w:val="24"/>
        </w:rPr>
        <w:t xml:space="preserve"> расходы»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751,88 </w:t>
      </w:r>
      <w:r w:rsidRPr="00414100">
        <w:rPr>
          <w:rFonts w:ascii="PT Astra Serif" w:hAnsi="PT Astra Serif"/>
          <w:b/>
          <w:sz w:val="24"/>
        </w:rPr>
        <w:t>тыс. руб.</w:t>
      </w: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 w:val="0"/>
          <w:sz w:val="24"/>
          <w:lang w:val="ru-RU"/>
        </w:rPr>
        <w:lastRenderedPageBreak/>
        <w:tab/>
      </w: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предложена предприятием </w:t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2</w:t>
      </w:r>
      <w:r w:rsidR="00CE6B09">
        <w:rPr>
          <w:rFonts w:ascii="PT Astra Serif" w:hAnsi="PT Astra Serif"/>
          <w:sz w:val="24"/>
          <w:lang w:val="ru-RU"/>
        </w:rPr>
        <w:t>674</w:t>
      </w:r>
      <w:r w:rsidRPr="00414100">
        <w:rPr>
          <w:rFonts w:ascii="PT Astra Serif" w:hAnsi="PT Astra Serif"/>
          <w:sz w:val="24"/>
          <w:lang w:val="ru-RU"/>
        </w:rPr>
        <w:t>,</w:t>
      </w:r>
      <w:r w:rsidR="00CE6B09">
        <w:rPr>
          <w:rFonts w:ascii="PT Astra Serif" w:hAnsi="PT Astra Serif"/>
          <w:sz w:val="24"/>
          <w:lang w:val="ru-RU"/>
        </w:rPr>
        <w:t>32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руб. 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 </w:t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1667,86 </w:t>
      </w:r>
      <w:r w:rsidRPr="00414100">
        <w:rPr>
          <w:rFonts w:ascii="PT Astra Serif" w:hAnsi="PT Astra Serif"/>
          <w:b/>
          <w:sz w:val="24"/>
        </w:rPr>
        <w:t>тыс. руб.</w:t>
      </w:r>
      <w:r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14100" w:rsidRPr="00414100" w:rsidRDefault="00414100" w:rsidP="00414100">
      <w:pPr>
        <w:pStyle w:val="a4"/>
        <w:numPr>
          <w:ilvl w:val="0"/>
          <w:numId w:val="13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Услуги вневедомственной охраны -43,44 тыс. руб.;</w:t>
      </w:r>
    </w:p>
    <w:p w:rsidR="00414100" w:rsidRPr="00414100" w:rsidRDefault="00414100" w:rsidP="00414100">
      <w:pPr>
        <w:pStyle w:val="a4"/>
        <w:numPr>
          <w:ilvl w:val="0"/>
          <w:numId w:val="13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Расходы на оплату труда АУП – 1624,42 тыс. руб.</w:t>
      </w: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r w:rsidRPr="00414100">
        <w:rPr>
          <w:rFonts w:ascii="PT Astra Serif" w:hAnsi="PT Astra Serif"/>
          <w:sz w:val="24"/>
          <w:szCs w:val="24"/>
          <w:lang w:eastAsia="x-none"/>
        </w:rPr>
        <w:t xml:space="preserve">Статья затрат «Расходы на уплату налогов и сборов» предложена предприятием </w:t>
      </w:r>
      <w:r w:rsidR="00642B0F">
        <w:rPr>
          <w:rFonts w:ascii="PT Astra Serif" w:hAnsi="PT Astra Serif"/>
          <w:sz w:val="24"/>
          <w:szCs w:val="24"/>
          <w:lang w:eastAsia="x-none"/>
        </w:rPr>
        <w:br/>
      </w:r>
      <w:r w:rsidRPr="00414100">
        <w:rPr>
          <w:rFonts w:ascii="PT Astra Serif" w:hAnsi="PT Astra Serif"/>
          <w:sz w:val="24"/>
          <w:szCs w:val="24"/>
          <w:lang w:eastAsia="x-none"/>
        </w:rPr>
        <w:t>на 2021 год в размере  400,50 тыс. руб. (плата за негативное воздействие на окружающую среду).  Эксперты   предлагают признать экономически обоснованными затраты на уплату налогов и сборов на 2020 год    на 2021 год в размере 47,43 тыс. руб. Единый налог</w:t>
      </w:r>
      <w:r w:rsidR="00642B0F">
        <w:rPr>
          <w:rFonts w:ascii="PT Astra Serif" w:hAnsi="PT Astra Serif"/>
          <w:sz w:val="24"/>
          <w:szCs w:val="24"/>
          <w:lang w:eastAsia="x-none"/>
        </w:rPr>
        <w:br/>
      </w:r>
      <w:r w:rsidRPr="00414100">
        <w:rPr>
          <w:rFonts w:ascii="PT Astra Serif" w:hAnsi="PT Astra Serif"/>
          <w:sz w:val="24"/>
          <w:szCs w:val="24"/>
          <w:lang w:eastAsia="x-none"/>
        </w:rPr>
        <w:t xml:space="preserve"> не включается в тариф в связи с отсутствием планируемой в тарифе прибыли </w:t>
      </w:r>
      <w:r w:rsidR="00642B0F">
        <w:rPr>
          <w:rFonts w:ascii="PT Astra Serif" w:hAnsi="PT Astra Serif"/>
          <w:sz w:val="24"/>
          <w:szCs w:val="24"/>
          <w:lang w:eastAsia="x-none"/>
        </w:rPr>
        <w:br/>
      </w:r>
      <w:r w:rsidRPr="00414100">
        <w:rPr>
          <w:rFonts w:ascii="PT Astra Serif" w:hAnsi="PT Astra Serif"/>
          <w:sz w:val="24"/>
          <w:szCs w:val="24"/>
          <w:lang w:eastAsia="x-none"/>
        </w:rPr>
        <w:t>у предприятия (доходы минус расходы).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    </w:t>
      </w:r>
      <w:r w:rsidRPr="00414100">
        <w:rPr>
          <w:rFonts w:ascii="PT Astra Serif" w:hAnsi="PT Astra Serif"/>
          <w:sz w:val="24"/>
        </w:rPr>
        <w:tab/>
      </w:r>
      <w:r w:rsidRPr="00414100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414100" w:rsidRPr="00414100" w:rsidTr="00414100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0" w:rsidRPr="00414100" w:rsidRDefault="00414100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4100" w:rsidRPr="00414100" w:rsidTr="00414100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15472,74</w:t>
            </w:r>
          </w:p>
        </w:tc>
      </w:tr>
      <w:tr w:rsidR="00414100" w:rsidRPr="00414100" w:rsidTr="004141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414100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414100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708,27</w:t>
            </w:r>
          </w:p>
        </w:tc>
      </w:tr>
    </w:tbl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CE6B09" w:rsidRDefault="00CE6B09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642B0F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услуги водоотведения в МО «город </w:t>
      </w:r>
      <w:proofErr w:type="spellStart"/>
      <w:r w:rsidRPr="00414100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szCs w:val="24"/>
        </w:rPr>
        <w:t xml:space="preserve">» устанавливается на 2021 год </w:t>
      </w:r>
      <w:r w:rsidR="00642B0F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szCs w:val="24"/>
        </w:rPr>
        <w:t>15472,74 тыс. руб.</w:t>
      </w:r>
      <w:r w:rsidRPr="00414100">
        <w:rPr>
          <w:rFonts w:ascii="PT Astra Serif" w:hAnsi="PT Astra Serif"/>
          <w:sz w:val="24"/>
          <w:szCs w:val="24"/>
        </w:rPr>
        <w:t xml:space="preserve"> </w:t>
      </w:r>
    </w:p>
    <w:p w:rsidR="00414100" w:rsidRPr="00414100" w:rsidRDefault="00414100" w:rsidP="00414100">
      <w:pPr>
        <w:pStyle w:val="a4"/>
        <w:tabs>
          <w:tab w:val="left" w:pos="2670"/>
          <w:tab w:val="center" w:pos="4819"/>
          <w:tab w:val="left" w:pos="7320"/>
        </w:tabs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414100">
        <w:rPr>
          <w:rFonts w:ascii="PT Astra Serif" w:hAnsi="PT Astra Serif"/>
          <w:b/>
          <w:sz w:val="24"/>
          <w:lang w:val="ru-RU"/>
        </w:rPr>
        <w:t xml:space="preserve">водоотведение  на 2021 год  </w:t>
      </w:r>
      <w:r w:rsidR="00CE6B09">
        <w:rPr>
          <w:rFonts w:ascii="PT Astra Serif" w:hAnsi="PT Astra Serif"/>
          <w:b/>
          <w:sz w:val="24"/>
          <w:lang w:val="ru-RU"/>
        </w:rPr>
        <w:br/>
      </w:r>
      <w:r w:rsidRPr="00414100">
        <w:rPr>
          <w:rFonts w:ascii="PT Astra Serif" w:hAnsi="PT Astra Serif"/>
          <w:b/>
          <w:sz w:val="24"/>
          <w:lang w:val="ru-RU"/>
        </w:rPr>
        <w:t>в  пос. Липки</w:t>
      </w: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</w:rPr>
      </w:pP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  <w:lang w:val="ru-RU"/>
        </w:rPr>
        <w:t>О</w:t>
      </w:r>
      <w:proofErr w:type="spellStart"/>
      <w:r w:rsidRPr="00414100">
        <w:rPr>
          <w:rFonts w:ascii="PT Astra Serif" w:hAnsi="PT Astra Serif"/>
          <w:b/>
          <w:sz w:val="24"/>
        </w:rPr>
        <w:t>пределение</w:t>
      </w:r>
      <w:proofErr w:type="spellEnd"/>
      <w:r w:rsidRPr="00414100">
        <w:rPr>
          <w:rFonts w:ascii="PT Astra Serif" w:hAnsi="PT Astra Serif"/>
          <w:b/>
          <w:sz w:val="24"/>
        </w:rPr>
        <w:t xml:space="preserve"> объема отпуска </w:t>
      </w:r>
      <w:r w:rsidRPr="00414100">
        <w:rPr>
          <w:rFonts w:ascii="PT Astra Serif" w:hAnsi="PT Astra Serif"/>
          <w:b/>
          <w:sz w:val="24"/>
          <w:lang w:val="ru-RU"/>
        </w:rPr>
        <w:t>сточных вод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, услуг определяются на очередной год и каждый год в течение долгосрочного периода регулирования (при установлении тарифов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на долгосрочный период регулирования), исходя из фактического объема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 за последний отчетный год </w:t>
      </w:r>
      <w:r w:rsidR="00642B0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и динамики отпуска  (приема сточных вод) за последние 3 года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В соответствии с договором от </w:t>
      </w:r>
      <w:r w:rsidRPr="00414100">
        <w:rPr>
          <w:rFonts w:ascii="PT Astra Serif" w:hAnsi="PT Astra Serif"/>
          <w:sz w:val="24"/>
          <w:lang w:val="ru-RU"/>
        </w:rPr>
        <w:t>20.04.2021</w:t>
      </w:r>
      <w:r w:rsidRPr="00414100">
        <w:rPr>
          <w:rFonts w:ascii="PT Astra Serif" w:hAnsi="PT Astra Serif"/>
          <w:sz w:val="24"/>
        </w:rPr>
        <w:t xml:space="preserve"> № </w:t>
      </w:r>
      <w:r w:rsidRPr="00414100">
        <w:rPr>
          <w:rFonts w:ascii="PT Astra Serif" w:hAnsi="PT Astra Serif"/>
          <w:sz w:val="24"/>
          <w:lang w:val="ru-RU"/>
        </w:rPr>
        <w:t>1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муниципальное </w:t>
      </w:r>
      <w:r w:rsidRPr="00414100">
        <w:rPr>
          <w:rFonts w:ascii="PT Astra Serif" w:hAnsi="PT Astra Serif"/>
          <w:sz w:val="24"/>
        </w:rPr>
        <w:t xml:space="preserve">имущество </w:t>
      </w:r>
      <w:r w:rsidRPr="00414100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передано </w:t>
      </w:r>
      <w:r w:rsidR="00642B0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414100">
        <w:rPr>
          <w:rFonts w:ascii="PT Astra Serif" w:hAnsi="PT Astra Serif"/>
          <w:sz w:val="24"/>
          <w:lang w:val="ru-RU"/>
        </w:rPr>
        <w:t>у 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Pr="00414100">
        <w:rPr>
          <w:rFonts w:ascii="PT Astra Serif" w:hAnsi="PT Astra Serif"/>
          <w:sz w:val="24"/>
          <w:lang w:val="ru-RU"/>
        </w:rPr>
        <w:br/>
        <w:t xml:space="preserve">МУ КУМИЗО МО «г.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письмом от 23.04.2021 № 270.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Н</w:t>
      </w:r>
      <w:r w:rsidRPr="00414100">
        <w:rPr>
          <w:rFonts w:ascii="PT Astra Serif" w:hAnsi="PT Astra Serif"/>
          <w:sz w:val="24"/>
        </w:rPr>
        <w:t xml:space="preserve">а момент </w:t>
      </w:r>
      <w:r w:rsidRPr="00414100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414100">
        <w:rPr>
          <w:rFonts w:ascii="PT Astra Serif" w:hAnsi="PT Astra Serif"/>
          <w:sz w:val="24"/>
        </w:rPr>
        <w:t>ариф</w:t>
      </w:r>
      <w:r w:rsidRPr="00414100">
        <w:rPr>
          <w:rFonts w:ascii="PT Astra Serif" w:hAnsi="PT Astra Serif"/>
          <w:sz w:val="24"/>
          <w:lang w:val="ru-RU"/>
        </w:rPr>
        <w:t>ов</w:t>
      </w:r>
      <w:proofErr w:type="spellEnd"/>
      <w:r w:rsidRPr="00414100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414100">
        <w:rPr>
          <w:rFonts w:ascii="PT Astra Serif" w:hAnsi="PT Astra Serif"/>
          <w:sz w:val="24"/>
        </w:rPr>
        <w:t xml:space="preserve">у </w:t>
      </w:r>
      <w:r w:rsidRPr="00414100">
        <w:rPr>
          <w:rFonts w:ascii="PT Astra Serif" w:hAnsi="PT Astra Serif"/>
          <w:sz w:val="24"/>
          <w:lang w:val="ru-RU"/>
        </w:rPr>
        <w:t>у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 </w:t>
      </w:r>
      <w:r w:rsidRPr="00414100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414100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водоотведения осуществлен предприятием исходя </w:t>
      </w:r>
      <w:r w:rsidR="00642B0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из </w:t>
      </w:r>
      <w:r w:rsidR="00642B0F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</w:t>
      </w:r>
      <w:r w:rsidR="00642B0F">
        <w:rPr>
          <w:rFonts w:ascii="PT Astra Serif" w:hAnsi="PT Astra Serif"/>
          <w:sz w:val="24"/>
          <w:lang w:val="ru-RU"/>
        </w:rPr>
        <w:br/>
      </w:r>
      <w:proofErr w:type="gramStart"/>
      <w:r w:rsidRPr="00414100">
        <w:rPr>
          <w:rFonts w:ascii="PT Astra Serif" w:hAnsi="PT Astra Serif"/>
          <w:sz w:val="24"/>
          <w:lang w:val="ru-RU"/>
        </w:rPr>
        <w:t>и 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642B0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– 21,61 тыс. </w:t>
      </w:r>
      <w:proofErr w:type="spellStart"/>
      <w:r w:rsidRPr="00414100">
        <w:rPr>
          <w:rFonts w:ascii="PT Astra Serif" w:hAnsi="PT Astra Serif"/>
          <w:sz w:val="24"/>
          <w:lang w:val="ru-RU"/>
        </w:rPr>
        <w:t>куб.м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. </w:t>
      </w:r>
    </w:p>
    <w:p w:rsidR="00414100" w:rsidRPr="00414100" w:rsidRDefault="00414100" w:rsidP="00414100">
      <w:pPr>
        <w:pStyle w:val="a4"/>
        <w:tabs>
          <w:tab w:val="left" w:pos="2670"/>
        </w:tabs>
        <w:rPr>
          <w:rFonts w:ascii="PT Astra Serif" w:hAnsi="PT Astra Serif"/>
          <w:b/>
          <w:sz w:val="24"/>
        </w:rPr>
      </w:pPr>
      <w:r w:rsidRPr="00414100">
        <w:rPr>
          <w:rFonts w:ascii="PT Astra Serif" w:hAnsi="PT Astra Serif"/>
          <w:b/>
          <w:sz w:val="24"/>
        </w:rPr>
        <w:tab/>
      </w:r>
    </w:p>
    <w:p w:rsidR="00414100" w:rsidRPr="00414100" w:rsidRDefault="00414100" w:rsidP="00414100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414100" w:rsidRPr="00414100" w:rsidRDefault="00414100" w:rsidP="00414100">
      <w:pPr>
        <w:ind w:left="-142" w:hanging="131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9F7B4F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2021 год в сумме 106,60 тыс. руб.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lastRenderedPageBreak/>
        <w:t>Рассмотрев обосновывающие материалы по статье «Затраты на оплату труда</w:t>
      </w:r>
      <w:r w:rsidRPr="00414100">
        <w:rPr>
          <w:rFonts w:ascii="PT Astra Serif" w:hAnsi="PT Astra Serif"/>
          <w:sz w:val="24"/>
          <w:lang w:val="ru-RU"/>
        </w:rPr>
        <w:t xml:space="preserve">», </w:t>
      </w:r>
      <w:r w:rsidRPr="00414100">
        <w:rPr>
          <w:rFonts w:ascii="PT Astra Serif" w:hAnsi="PT Astra Serif"/>
          <w:sz w:val="24"/>
        </w:rPr>
        <w:t xml:space="preserve">эксперты  предлагают </w:t>
      </w:r>
      <w:r w:rsidRPr="00414100">
        <w:rPr>
          <w:rFonts w:ascii="PT Astra Serif" w:hAnsi="PT Astra Serif"/>
          <w:sz w:val="24"/>
          <w:lang w:val="ru-RU"/>
        </w:rPr>
        <w:t>п</w:t>
      </w:r>
      <w:proofErr w:type="spellStart"/>
      <w:r w:rsidRPr="00414100">
        <w:rPr>
          <w:rFonts w:ascii="PT Astra Serif" w:hAnsi="PT Astra Serif"/>
          <w:sz w:val="24"/>
        </w:rPr>
        <w:t>ризнать</w:t>
      </w:r>
      <w:proofErr w:type="spellEnd"/>
      <w:r w:rsidRPr="00414100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9F7B4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>102,07</w:t>
      </w:r>
      <w:r w:rsidRPr="00414100">
        <w:rPr>
          <w:rFonts w:ascii="PT Astra Serif" w:hAnsi="PT Astra Serif"/>
          <w:b/>
          <w:sz w:val="24"/>
        </w:rPr>
        <w:t xml:space="preserve"> тыс. руб</w:t>
      </w:r>
      <w:r w:rsidRPr="00414100">
        <w:rPr>
          <w:rFonts w:ascii="PT Astra Serif" w:hAnsi="PT Astra Serif"/>
          <w:sz w:val="24"/>
        </w:rPr>
        <w:t xml:space="preserve">. с </w:t>
      </w:r>
      <w:proofErr w:type="spellStart"/>
      <w:r w:rsidRPr="00414100">
        <w:rPr>
          <w:rFonts w:ascii="PT Astra Serif" w:hAnsi="PT Astra Serif"/>
          <w:sz w:val="24"/>
        </w:rPr>
        <w:t>уч</w:t>
      </w:r>
      <w:r w:rsidRPr="00414100">
        <w:rPr>
          <w:rFonts w:ascii="PT Astra Serif" w:hAnsi="PT Astra Serif"/>
          <w:sz w:val="24"/>
          <w:lang w:val="ru-RU"/>
        </w:rPr>
        <w:t>е</w:t>
      </w:r>
      <w:proofErr w:type="spellEnd"/>
      <w:r w:rsidRPr="00414100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414100">
        <w:rPr>
          <w:rFonts w:ascii="PT Astra Serif" w:hAnsi="PT Astra Serif"/>
          <w:sz w:val="24"/>
          <w:lang w:val="ru-RU"/>
        </w:rPr>
        <w:t xml:space="preserve">0,58 </w:t>
      </w:r>
      <w:r w:rsidRPr="00414100">
        <w:rPr>
          <w:rFonts w:ascii="PT Astra Serif" w:hAnsi="PT Astra Serif"/>
          <w:sz w:val="24"/>
        </w:rPr>
        <w:t>человек</w:t>
      </w:r>
      <w:r w:rsidRPr="00414100">
        <w:rPr>
          <w:rFonts w:ascii="PT Astra Serif" w:hAnsi="PT Astra Serif"/>
          <w:sz w:val="24"/>
          <w:lang w:val="ru-RU"/>
        </w:rPr>
        <w:t xml:space="preserve"> и средней заработной платой 14665 руб./мес. Размер заработной платы принят в расчет исходя из фактической заработной платы работников </w:t>
      </w:r>
      <w:r w:rsidR="009F7B4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>в 1 полугодии 2020 года и ее индексации  предприятия МУП «</w:t>
      </w:r>
      <w:r w:rsidRPr="00414100">
        <w:rPr>
          <w:rFonts w:ascii="PT Astra Serif" w:hAnsi="PT Astra Serif"/>
          <w:sz w:val="24"/>
        </w:rPr>
        <w:t>Водоканал - </w:t>
      </w:r>
      <w:proofErr w:type="spellStart"/>
      <w:r w:rsidRPr="00414100">
        <w:rPr>
          <w:rFonts w:ascii="PT Astra Serif" w:hAnsi="PT Astra Serif"/>
          <w:sz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</w:rPr>
        <w:t>»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9F7B4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№ 154/</w:t>
      </w:r>
      <w:proofErr w:type="spellStart"/>
      <w:r w:rsidRPr="00414100">
        <w:rPr>
          <w:rFonts w:ascii="PT Astra Serif" w:hAnsi="PT Astra Serif"/>
          <w:sz w:val="24"/>
        </w:rPr>
        <w:t>пр</w:t>
      </w:r>
      <w:proofErr w:type="spellEnd"/>
      <w:r w:rsidRPr="00414100">
        <w:rPr>
          <w:rFonts w:ascii="PT Astra Serif" w:hAnsi="PT Astra Serif"/>
          <w:sz w:val="24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</w:t>
      </w:r>
      <w:r w:rsidRPr="00414100">
        <w:rPr>
          <w:rFonts w:ascii="PT Astra Serif" w:hAnsi="PT Astra Serif"/>
          <w:sz w:val="24"/>
          <w:lang w:val="ru-RU"/>
        </w:rPr>
        <w:t xml:space="preserve"> согласно пункту 6 указанного приказа.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В расчет тарифа принята численность 0,58 чел., нормативная составляет  0,6 чел.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414100" w:rsidRPr="00414100" w:rsidTr="00414100">
        <w:trPr>
          <w:trHeight w:val="255"/>
        </w:trPr>
        <w:tc>
          <w:tcPr>
            <w:tcW w:w="9924" w:type="dxa"/>
            <w:gridSpan w:val="2"/>
            <w:shd w:val="clear" w:color="auto" w:fill="FFFFFF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 рабочих рассчитана согласно Рекомендациям по  нормированию труда работников водопроводно-канализационного хозяйства ч.2.2.12. Приказа Госстроя РФ о 22.03.1999 № 66 «Об утверждении рекомендаций по нормированию труда работников водопроводно-канализационного хозяйства». Нормативная численность рассчитана с учётом выполнения капитального ремонта.</w:t>
            </w:r>
          </w:p>
        </w:tc>
      </w:tr>
      <w:tr w:rsidR="00414100" w:rsidRPr="00414100" w:rsidTr="0041410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Протяжённость канализационной сети, </w:t>
            </w:r>
            <w:proofErr w:type="gramStart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км</w:t>
            </w:r>
            <w:proofErr w:type="gramEnd"/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Нормативная численность, чел.</w:t>
            </w:r>
          </w:p>
        </w:tc>
      </w:tr>
      <w:tr w:rsidR="00414100" w:rsidRPr="00414100" w:rsidTr="0041410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до 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36F9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</w:tr>
      <w:tr w:rsidR="00414100" w:rsidRPr="00414100" w:rsidTr="00414100">
        <w:trPr>
          <w:trHeight w:val="79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100" w:rsidRPr="00236F9C" w:rsidRDefault="004141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F9C">
              <w:rPr>
                <w:rFonts w:ascii="PT Astra Serif" w:hAnsi="PT Astra Serif"/>
                <w:sz w:val="20"/>
                <w:szCs w:val="20"/>
              </w:rPr>
              <w:t>Нормативная численность работников участков канализационных сетей составит                                                                 1,83 / 10 *3 = 0,6 человек.</w:t>
            </w:r>
          </w:p>
        </w:tc>
      </w:tr>
    </w:tbl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14100" w:rsidRPr="00414100" w:rsidTr="00414100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14100" w:rsidRPr="00414100" w:rsidTr="00414100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32,19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30,82</w:t>
            </w:r>
          </w:p>
        </w:tc>
      </w:tr>
    </w:tbl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в размере </w:t>
      </w:r>
      <w:r w:rsidRPr="00414100">
        <w:rPr>
          <w:rFonts w:ascii="PT Astra Serif" w:hAnsi="PT Astra Serif"/>
          <w:b/>
          <w:sz w:val="24"/>
          <w:szCs w:val="24"/>
        </w:rPr>
        <w:t>30,82 тыс. руб.</w:t>
      </w:r>
    </w:p>
    <w:p w:rsidR="00414100" w:rsidRPr="00414100" w:rsidRDefault="00414100" w:rsidP="00414100">
      <w:pPr>
        <w:pStyle w:val="2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«Обще</w:t>
      </w:r>
      <w:r w:rsidRPr="00414100">
        <w:rPr>
          <w:rFonts w:ascii="PT Astra Serif" w:hAnsi="PT Astra Serif"/>
          <w:sz w:val="24"/>
          <w:lang w:val="ru-RU"/>
        </w:rPr>
        <w:t>хозяйственные</w:t>
      </w:r>
      <w:r w:rsidRPr="00414100">
        <w:rPr>
          <w:rFonts w:ascii="PT Astra Serif" w:hAnsi="PT Astra Serif"/>
          <w:sz w:val="24"/>
        </w:rPr>
        <w:t xml:space="preserve">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«Обще</w:t>
      </w:r>
      <w:r w:rsidRPr="00414100">
        <w:rPr>
          <w:rFonts w:ascii="PT Astra Serif" w:hAnsi="PT Astra Serif"/>
          <w:sz w:val="24"/>
          <w:lang w:val="ru-RU"/>
        </w:rPr>
        <w:t>хозяйственные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="009F7B4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0,68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>руб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  <w:lang w:val="x-none"/>
        </w:rPr>
      </w:pPr>
      <w:r w:rsidRPr="00414100">
        <w:rPr>
          <w:rFonts w:ascii="PT Astra Serif" w:hAnsi="PT Astra Serif"/>
          <w:sz w:val="24"/>
          <w:szCs w:val="24"/>
        </w:rPr>
        <w:t>Эксперты  предлагают признать экономически обоснованными затраты по данной статье в размере 0,68 тыс. руб.</w:t>
      </w:r>
    </w:p>
    <w:p w:rsidR="009F7B4F" w:rsidRDefault="009F7B4F" w:rsidP="009F7B4F">
      <w:pPr>
        <w:pStyle w:val="2"/>
        <w:ind w:firstLine="708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9F7B4F">
      <w:pPr>
        <w:pStyle w:val="2"/>
        <w:ind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="009F7B4F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25,30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>руб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14100" w:rsidRPr="00414100" w:rsidRDefault="00414100" w:rsidP="00414100">
      <w:pPr>
        <w:pStyle w:val="a4"/>
        <w:numPr>
          <w:ilvl w:val="0"/>
          <w:numId w:val="2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Контроль качества сточных вод – 3,57 тыс. руб.</w:t>
      </w:r>
    </w:p>
    <w:p w:rsidR="00414100" w:rsidRPr="00414100" w:rsidRDefault="00414100" w:rsidP="00414100">
      <w:pPr>
        <w:pStyle w:val="a4"/>
        <w:numPr>
          <w:ilvl w:val="0"/>
          <w:numId w:val="21"/>
        </w:numPr>
        <w:rPr>
          <w:rFonts w:ascii="PT Astra Serif" w:hAnsi="PT Astra Serif"/>
          <w:sz w:val="24"/>
          <w:lang w:val="ru-RU"/>
        </w:rPr>
      </w:pPr>
      <w:proofErr w:type="spellStart"/>
      <w:r w:rsidRPr="00414100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– 0,58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2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Услуги РИЦ – 15,03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21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Вывоз ТКО- 6,12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414100">
        <w:rPr>
          <w:rFonts w:ascii="PT Astra Serif" w:hAnsi="PT Astra Serif"/>
          <w:sz w:val="24"/>
        </w:rPr>
        <w:t xml:space="preserve"> расходы»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25,30 </w:t>
      </w:r>
      <w:r w:rsidRPr="00414100">
        <w:rPr>
          <w:rFonts w:ascii="PT Astra Serif" w:hAnsi="PT Astra Serif"/>
          <w:b/>
          <w:sz w:val="24"/>
        </w:rPr>
        <w:t>тыс. руб.</w:t>
      </w: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 w:val="0"/>
          <w:sz w:val="24"/>
          <w:lang w:val="ru-RU"/>
        </w:rPr>
        <w:lastRenderedPageBreak/>
        <w:tab/>
      </w: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предложена предприятием </w:t>
      </w:r>
      <w:r w:rsidR="00FE731C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41,07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руб. 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 </w:t>
      </w:r>
      <w:r w:rsidR="00FE731C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 </w:t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33,84 </w:t>
      </w:r>
      <w:r w:rsidRPr="00414100">
        <w:rPr>
          <w:rFonts w:ascii="PT Astra Serif" w:hAnsi="PT Astra Serif"/>
          <w:b/>
          <w:sz w:val="24"/>
        </w:rPr>
        <w:t>тыс. руб.</w:t>
      </w:r>
      <w:r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14100" w:rsidRPr="00414100" w:rsidRDefault="00414100" w:rsidP="00414100">
      <w:pPr>
        <w:pStyle w:val="a4"/>
        <w:numPr>
          <w:ilvl w:val="0"/>
          <w:numId w:val="23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Расходы на оплату труда АУП – 33,84 тыс. руб.</w:t>
      </w: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r w:rsidRPr="00414100">
        <w:rPr>
          <w:rFonts w:ascii="PT Astra Serif" w:hAnsi="PT Astra Serif"/>
          <w:sz w:val="24"/>
          <w:szCs w:val="24"/>
          <w:lang w:eastAsia="x-none"/>
        </w:rPr>
        <w:t xml:space="preserve">Статья затрат «Расходы на уплату налогов и сборов» предложена предприятием на 2021 год в размере  11,35 тыс. руб. (Единый </w:t>
      </w:r>
      <w:proofErr w:type="spellStart"/>
      <w:r w:rsidRPr="00414100">
        <w:rPr>
          <w:rFonts w:ascii="PT Astra Serif" w:hAnsi="PT Astra Serif"/>
          <w:sz w:val="24"/>
          <w:szCs w:val="24"/>
          <w:lang w:eastAsia="x-none"/>
        </w:rPr>
        <w:t>нлог</w:t>
      </w:r>
      <w:proofErr w:type="spellEnd"/>
      <w:r w:rsidRPr="00414100">
        <w:rPr>
          <w:rFonts w:ascii="PT Astra Serif" w:hAnsi="PT Astra Serif"/>
          <w:sz w:val="24"/>
          <w:szCs w:val="24"/>
          <w:lang w:eastAsia="x-none"/>
        </w:rPr>
        <w:t xml:space="preserve">).  </w:t>
      </w:r>
    </w:p>
    <w:p w:rsidR="00414100" w:rsidRPr="00414100" w:rsidRDefault="00414100" w:rsidP="004141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r w:rsidRPr="00414100">
        <w:rPr>
          <w:rFonts w:ascii="PT Astra Serif" w:hAnsi="PT Astra Serif"/>
          <w:sz w:val="24"/>
          <w:szCs w:val="24"/>
          <w:lang w:eastAsia="x-none"/>
        </w:rPr>
        <w:t xml:space="preserve">Эксперты   предлагают Единый налог не включать </w:t>
      </w:r>
      <w:proofErr w:type="gramStart"/>
      <w:r w:rsidRPr="00414100">
        <w:rPr>
          <w:rFonts w:ascii="PT Astra Serif" w:hAnsi="PT Astra Serif"/>
          <w:sz w:val="24"/>
          <w:szCs w:val="24"/>
          <w:lang w:eastAsia="x-none"/>
        </w:rPr>
        <w:t>в тариф в связи с отсутствием планируемой в тарифе прибыли у предприятия</w:t>
      </w:r>
      <w:proofErr w:type="gramEnd"/>
      <w:r w:rsidRPr="00414100">
        <w:rPr>
          <w:rFonts w:ascii="PT Astra Serif" w:hAnsi="PT Astra Serif"/>
          <w:sz w:val="24"/>
          <w:szCs w:val="24"/>
          <w:lang w:eastAsia="x-none"/>
        </w:rPr>
        <w:t xml:space="preserve"> (доходы минус расходы).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    </w:t>
      </w:r>
      <w:r w:rsidRPr="00414100">
        <w:rPr>
          <w:rFonts w:ascii="PT Astra Serif" w:hAnsi="PT Astra Serif"/>
          <w:sz w:val="24"/>
        </w:rPr>
        <w:tab/>
      </w:r>
      <w:r w:rsidRPr="00414100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414100" w:rsidRPr="00414100" w:rsidTr="00414100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0" w:rsidRPr="00414100" w:rsidRDefault="00414100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4100" w:rsidRPr="00414100" w:rsidTr="00414100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368,88</w:t>
            </w:r>
          </w:p>
        </w:tc>
      </w:tr>
      <w:tr w:rsidR="00414100" w:rsidRPr="00414100" w:rsidTr="004141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414100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414100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21,61</w:t>
            </w:r>
          </w:p>
        </w:tc>
      </w:tr>
    </w:tbl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FE731C" w:rsidRDefault="00FE731C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FE731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услуги водоотведения п. Липки устанавливается на 2021 год в размере </w:t>
      </w:r>
      <w:r w:rsidRPr="00414100">
        <w:rPr>
          <w:rFonts w:ascii="PT Astra Serif" w:hAnsi="PT Astra Serif"/>
          <w:b/>
          <w:sz w:val="24"/>
          <w:szCs w:val="24"/>
        </w:rPr>
        <w:t>368,88 тыс. руб.</w:t>
      </w:r>
      <w:r w:rsidRPr="00414100">
        <w:rPr>
          <w:rFonts w:ascii="PT Astra Serif" w:hAnsi="PT Astra Serif"/>
          <w:sz w:val="24"/>
          <w:szCs w:val="24"/>
        </w:rPr>
        <w:t xml:space="preserve"> </w:t>
      </w: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414100">
        <w:rPr>
          <w:rFonts w:ascii="PT Astra Serif" w:hAnsi="PT Astra Serif"/>
          <w:b/>
          <w:sz w:val="24"/>
          <w:lang w:val="ru-RU"/>
        </w:rPr>
        <w:t xml:space="preserve">водоотведение на 2021 год в с. Криуши </w:t>
      </w: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Определение объема отпуска </w:t>
      </w:r>
      <w:r w:rsidRPr="00414100">
        <w:rPr>
          <w:rFonts w:ascii="PT Astra Serif" w:hAnsi="PT Astra Serif"/>
          <w:b/>
          <w:sz w:val="24"/>
          <w:lang w:val="ru-RU"/>
        </w:rPr>
        <w:t>сточных вод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, услуг определяются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 за последний отчетный год </w:t>
      </w:r>
      <w:r w:rsidR="00605D8E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и динамики отпуска  (приема сточных вод) за последние 3 года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В соответствии с договором от </w:t>
      </w:r>
      <w:r w:rsidRPr="00414100">
        <w:rPr>
          <w:rFonts w:ascii="PT Astra Serif" w:hAnsi="PT Astra Serif"/>
          <w:sz w:val="24"/>
          <w:lang w:val="ru-RU"/>
        </w:rPr>
        <w:t>20.04.2021</w:t>
      </w:r>
      <w:r w:rsidRPr="00414100">
        <w:rPr>
          <w:rFonts w:ascii="PT Astra Serif" w:hAnsi="PT Astra Serif"/>
          <w:sz w:val="24"/>
        </w:rPr>
        <w:t xml:space="preserve"> № </w:t>
      </w:r>
      <w:r w:rsidRPr="00414100">
        <w:rPr>
          <w:rFonts w:ascii="PT Astra Serif" w:hAnsi="PT Astra Serif"/>
          <w:sz w:val="24"/>
          <w:lang w:val="ru-RU"/>
        </w:rPr>
        <w:t>1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муниципальное </w:t>
      </w:r>
      <w:r w:rsidRPr="00414100">
        <w:rPr>
          <w:rFonts w:ascii="PT Astra Serif" w:hAnsi="PT Astra Serif"/>
          <w:sz w:val="24"/>
        </w:rPr>
        <w:t xml:space="preserve">имущество </w:t>
      </w:r>
      <w:r w:rsidRPr="00414100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передано 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414100">
        <w:rPr>
          <w:rFonts w:ascii="PT Astra Serif" w:hAnsi="PT Astra Serif"/>
          <w:sz w:val="24"/>
          <w:lang w:val="ru-RU"/>
        </w:rPr>
        <w:t>у 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Pr="00414100">
        <w:rPr>
          <w:rFonts w:ascii="PT Astra Serif" w:hAnsi="PT Astra Serif"/>
          <w:sz w:val="24"/>
          <w:lang w:val="ru-RU"/>
        </w:rPr>
        <w:br/>
        <w:t xml:space="preserve">МУ КУМИЗО МО «г.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письмом от 23.04.2021 № 270.</w:t>
      </w:r>
    </w:p>
    <w:p w:rsidR="00414100" w:rsidRPr="00605D8E" w:rsidRDefault="00414100" w:rsidP="00605D8E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Н</w:t>
      </w:r>
      <w:r w:rsidRPr="00414100">
        <w:rPr>
          <w:rFonts w:ascii="PT Astra Serif" w:hAnsi="PT Astra Serif"/>
          <w:sz w:val="24"/>
        </w:rPr>
        <w:t xml:space="preserve">а момент </w:t>
      </w:r>
      <w:r w:rsidRPr="00414100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414100">
        <w:rPr>
          <w:rFonts w:ascii="PT Astra Serif" w:hAnsi="PT Astra Serif"/>
          <w:sz w:val="24"/>
        </w:rPr>
        <w:t>ариф</w:t>
      </w:r>
      <w:r w:rsidRPr="00414100">
        <w:rPr>
          <w:rFonts w:ascii="PT Astra Serif" w:hAnsi="PT Astra Serif"/>
          <w:sz w:val="24"/>
          <w:lang w:val="ru-RU"/>
        </w:rPr>
        <w:t>ов</w:t>
      </w:r>
      <w:proofErr w:type="spellEnd"/>
      <w:r w:rsidRPr="00414100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414100">
        <w:rPr>
          <w:rFonts w:ascii="PT Astra Serif" w:hAnsi="PT Astra Serif"/>
          <w:sz w:val="24"/>
        </w:rPr>
        <w:t xml:space="preserve">у </w:t>
      </w:r>
      <w:r w:rsidRPr="00414100">
        <w:rPr>
          <w:rFonts w:ascii="PT Astra Serif" w:hAnsi="PT Astra Serif"/>
          <w:sz w:val="24"/>
          <w:lang w:val="ru-RU"/>
        </w:rPr>
        <w:t>у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 </w:t>
      </w:r>
      <w:r w:rsidRPr="00414100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414100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водоотведения осуществлен предприятием исходя </w:t>
      </w:r>
      <w:r w:rsidR="00605D8E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из </w:t>
      </w:r>
      <w:r w:rsidR="00605D8E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</w:t>
      </w:r>
      <w:r w:rsidR="00605D8E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>и  ООО «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605D8E">
        <w:rPr>
          <w:rFonts w:ascii="PT Astra Serif" w:hAnsi="PT Astra Serif"/>
          <w:sz w:val="24"/>
          <w:lang w:val="ru-RU"/>
        </w:rPr>
        <w:br/>
        <w:t xml:space="preserve">на 2021 год- 65,20 </w:t>
      </w:r>
      <w:proofErr w:type="spellStart"/>
      <w:r w:rsidR="00605D8E">
        <w:rPr>
          <w:rFonts w:ascii="PT Astra Serif" w:hAnsi="PT Astra Serif"/>
          <w:sz w:val="24"/>
          <w:lang w:val="ru-RU"/>
        </w:rPr>
        <w:t>тыс</w:t>
      </w:r>
      <w:proofErr w:type="gramStart"/>
      <w:r w:rsidR="00605D8E">
        <w:rPr>
          <w:rFonts w:ascii="PT Astra Serif" w:hAnsi="PT Astra Serif"/>
          <w:sz w:val="24"/>
          <w:lang w:val="ru-RU"/>
        </w:rPr>
        <w:t>.к</w:t>
      </w:r>
      <w:proofErr w:type="gramEnd"/>
      <w:r w:rsidR="00605D8E">
        <w:rPr>
          <w:rFonts w:ascii="PT Astra Serif" w:hAnsi="PT Astra Serif"/>
          <w:sz w:val="24"/>
          <w:lang w:val="ru-RU"/>
        </w:rPr>
        <w:t>уб.м</w:t>
      </w:r>
      <w:proofErr w:type="spellEnd"/>
    </w:p>
    <w:p w:rsidR="00414100" w:rsidRPr="00414100" w:rsidRDefault="00605D8E" w:rsidP="00414100">
      <w:pPr>
        <w:pStyle w:val="a4"/>
        <w:tabs>
          <w:tab w:val="left" w:pos="2670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 w:rsidR="00414100" w:rsidRPr="00414100">
        <w:rPr>
          <w:rFonts w:ascii="PT Astra Serif" w:hAnsi="PT Astra Serif"/>
          <w:b/>
          <w:sz w:val="24"/>
        </w:rPr>
        <w:tab/>
      </w:r>
      <w:r w:rsidR="00414100"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="00414100" w:rsidRPr="00414100">
        <w:rPr>
          <w:rFonts w:ascii="PT Astra Serif" w:hAnsi="PT Astra Serif"/>
          <w:b/>
          <w:sz w:val="24"/>
        </w:rPr>
        <w:t>Статья «Электроэнергия»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694,01 тыс. руб. 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>Расчет данной статьи осуществлен исходя из ранее утвержденного уровня  потерь</w:t>
      </w:r>
      <w:r w:rsidR="00605D8E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 и удельных расходов электрической энергии на 1 куб. м воды.</w:t>
      </w:r>
    </w:p>
    <w:p w:rsidR="00414100" w:rsidRPr="00414100" w:rsidRDefault="00414100" w:rsidP="00414100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Проанализировав представленные материалы, учитывая объем сточных вод – </w:t>
      </w:r>
      <w:r w:rsidR="00605D8E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>65,20 тыс. м3, удельного расхода электроэнергии  – 1,50 кВт</w:t>
      </w:r>
      <w:proofErr w:type="gramStart"/>
      <w:r w:rsidRPr="00414100">
        <w:rPr>
          <w:rFonts w:ascii="PT Astra Serif" w:hAnsi="PT Astra Serif"/>
          <w:sz w:val="24"/>
          <w:szCs w:val="24"/>
        </w:rPr>
        <w:t>.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14100">
        <w:rPr>
          <w:rFonts w:ascii="PT Astra Serif" w:hAnsi="PT Astra Serif"/>
          <w:sz w:val="24"/>
          <w:szCs w:val="24"/>
        </w:rPr>
        <w:t>ч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6,75 руб./кВт. час, эксперты    предлагают признать экономически обоснованной сумму затрат по данной статье в размере </w:t>
      </w:r>
      <w:r w:rsidRPr="00414100">
        <w:rPr>
          <w:rFonts w:ascii="PT Astra Serif" w:hAnsi="PT Astra Serif"/>
          <w:b/>
          <w:sz w:val="24"/>
          <w:szCs w:val="24"/>
        </w:rPr>
        <w:t xml:space="preserve">659,81 тыс. руб. </w:t>
      </w:r>
    </w:p>
    <w:p w:rsidR="00414100" w:rsidRPr="00414100" w:rsidRDefault="00414100" w:rsidP="00414100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b/>
          <w:sz w:val="24"/>
          <w:szCs w:val="24"/>
        </w:rPr>
        <w:lastRenderedPageBreak/>
        <w:t>Статья «Затраты на оплату труда»</w:t>
      </w:r>
    </w:p>
    <w:p w:rsidR="00414100" w:rsidRPr="00414100" w:rsidRDefault="00414100" w:rsidP="00414100">
      <w:pPr>
        <w:ind w:hanging="273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4512EC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2021 год в сумме 1338,03 тыс. руб.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414100">
        <w:rPr>
          <w:rFonts w:ascii="PT Astra Serif" w:hAnsi="PT Astra Serif"/>
          <w:sz w:val="24"/>
          <w:lang w:val="ru-RU"/>
        </w:rPr>
        <w:t xml:space="preserve">», </w:t>
      </w:r>
      <w:r w:rsidRPr="00414100">
        <w:rPr>
          <w:rFonts w:ascii="PT Astra Serif" w:hAnsi="PT Astra Serif"/>
          <w:sz w:val="24"/>
        </w:rPr>
        <w:t xml:space="preserve">эксперты  предлагают </w:t>
      </w:r>
      <w:r w:rsidRPr="00414100">
        <w:rPr>
          <w:rFonts w:ascii="PT Astra Serif" w:hAnsi="PT Astra Serif"/>
          <w:sz w:val="24"/>
          <w:lang w:val="ru-RU"/>
        </w:rPr>
        <w:t>п</w:t>
      </w:r>
      <w:proofErr w:type="spellStart"/>
      <w:r w:rsidRPr="00414100">
        <w:rPr>
          <w:rFonts w:ascii="PT Astra Serif" w:hAnsi="PT Astra Serif"/>
          <w:sz w:val="24"/>
        </w:rPr>
        <w:t>ризнать</w:t>
      </w:r>
      <w:proofErr w:type="spellEnd"/>
      <w:r w:rsidRPr="00414100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4512EC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>527,94</w:t>
      </w:r>
      <w:r w:rsidRPr="00414100">
        <w:rPr>
          <w:rFonts w:ascii="PT Astra Serif" w:hAnsi="PT Astra Serif"/>
          <w:b/>
          <w:sz w:val="24"/>
        </w:rPr>
        <w:t xml:space="preserve"> тыс. руб</w:t>
      </w:r>
      <w:r w:rsidRPr="00414100">
        <w:rPr>
          <w:rFonts w:ascii="PT Astra Serif" w:hAnsi="PT Astra Serif"/>
          <w:sz w:val="24"/>
        </w:rPr>
        <w:t xml:space="preserve">. с </w:t>
      </w:r>
      <w:proofErr w:type="spellStart"/>
      <w:r w:rsidRPr="00414100">
        <w:rPr>
          <w:rFonts w:ascii="PT Astra Serif" w:hAnsi="PT Astra Serif"/>
          <w:sz w:val="24"/>
        </w:rPr>
        <w:t>уч</w:t>
      </w:r>
      <w:r w:rsidRPr="00414100">
        <w:rPr>
          <w:rFonts w:ascii="PT Astra Serif" w:hAnsi="PT Astra Serif"/>
          <w:sz w:val="24"/>
          <w:lang w:val="ru-RU"/>
        </w:rPr>
        <w:t>е</w:t>
      </w:r>
      <w:proofErr w:type="spellEnd"/>
      <w:r w:rsidRPr="00414100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414100">
        <w:rPr>
          <w:rFonts w:ascii="PT Astra Serif" w:hAnsi="PT Astra Serif"/>
          <w:sz w:val="24"/>
          <w:lang w:val="ru-RU"/>
        </w:rPr>
        <w:t xml:space="preserve">3 </w:t>
      </w:r>
      <w:r w:rsidRPr="00414100">
        <w:rPr>
          <w:rFonts w:ascii="PT Astra Serif" w:hAnsi="PT Astra Serif"/>
          <w:sz w:val="24"/>
        </w:rPr>
        <w:t>человек</w:t>
      </w:r>
      <w:r w:rsidRPr="00414100">
        <w:rPr>
          <w:rFonts w:ascii="PT Astra Serif" w:hAnsi="PT Astra Serif"/>
          <w:sz w:val="24"/>
          <w:lang w:val="ru-RU"/>
        </w:rPr>
        <w:t xml:space="preserve"> и средней заработной платой 14665 руб./мес. Размер заработной платы принят в расчет исходя из фактической заработной платы работников</w:t>
      </w:r>
      <w:r w:rsidR="004512EC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 в 1 полугодии 2020 года и ее индексации  предприятия МУП «</w:t>
      </w:r>
      <w:r w:rsidRPr="00414100">
        <w:rPr>
          <w:rFonts w:ascii="PT Astra Serif" w:hAnsi="PT Astra Serif"/>
          <w:sz w:val="24"/>
        </w:rPr>
        <w:t>Водоканал - </w:t>
      </w:r>
      <w:proofErr w:type="spellStart"/>
      <w:r w:rsidRPr="00414100">
        <w:rPr>
          <w:rFonts w:ascii="PT Astra Serif" w:hAnsi="PT Astra Serif"/>
          <w:sz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</w:rPr>
        <w:t>»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shd w:val="clear" w:color="auto" w:fill="FFFFFF"/>
        <w:spacing w:before="100" w:beforeAutospacing="1"/>
        <w:ind w:firstLine="709"/>
        <w:jc w:val="both"/>
        <w:rPr>
          <w:rFonts w:ascii="PT Astra Serif" w:hAnsi="PT Astra Serif"/>
          <w:sz w:val="24"/>
          <w:szCs w:val="24"/>
          <w:lang w:eastAsia="x-none"/>
        </w:rPr>
      </w:pPr>
      <w:r w:rsidRPr="00414100">
        <w:rPr>
          <w:rFonts w:ascii="PT Astra Serif" w:hAnsi="PT Astra Serif"/>
          <w:sz w:val="24"/>
          <w:szCs w:val="24"/>
          <w:lang w:eastAsia="x-none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4512EC">
        <w:rPr>
          <w:rFonts w:ascii="PT Astra Serif" w:hAnsi="PT Astra Serif"/>
          <w:sz w:val="24"/>
          <w:szCs w:val="24"/>
          <w:lang w:eastAsia="x-none"/>
        </w:rPr>
        <w:br/>
      </w:r>
      <w:r w:rsidRPr="00414100">
        <w:rPr>
          <w:rFonts w:ascii="PT Astra Serif" w:hAnsi="PT Astra Serif"/>
          <w:sz w:val="24"/>
          <w:szCs w:val="24"/>
          <w:lang w:eastAsia="x-none"/>
        </w:rPr>
        <w:t>№ 154/</w:t>
      </w:r>
      <w:proofErr w:type="spellStart"/>
      <w:proofErr w:type="gramStart"/>
      <w:r w:rsidRPr="00414100">
        <w:rPr>
          <w:rFonts w:ascii="PT Astra Serif" w:hAnsi="PT Astra Serif"/>
          <w:sz w:val="24"/>
          <w:szCs w:val="24"/>
          <w:lang w:eastAsia="x-none"/>
        </w:rPr>
        <w:t>пр</w:t>
      </w:r>
      <w:proofErr w:type="spellEnd"/>
      <w:proofErr w:type="gramEnd"/>
      <w:r w:rsidRPr="00414100">
        <w:rPr>
          <w:rFonts w:ascii="PT Astra Serif" w:hAnsi="PT Astra Serif"/>
          <w:sz w:val="24"/>
          <w:szCs w:val="24"/>
          <w:lang w:eastAsia="x-none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 согласно пункту 6 указанного приказа.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В расчет тарифа принята численность 3 чел., нормативная составляет  8,63 чел.</w:t>
      </w:r>
    </w:p>
    <w:tbl>
      <w:tblPr>
        <w:tblW w:w="109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3"/>
        <w:gridCol w:w="3228"/>
        <w:gridCol w:w="1394"/>
        <w:gridCol w:w="1774"/>
        <w:gridCol w:w="1354"/>
        <w:gridCol w:w="92"/>
        <w:gridCol w:w="589"/>
        <w:gridCol w:w="254"/>
        <w:gridCol w:w="236"/>
        <w:gridCol w:w="266"/>
      </w:tblGrid>
      <w:tr w:rsidR="00414100" w:rsidRPr="00414100" w:rsidTr="00414100">
        <w:trPr>
          <w:gridAfter w:val="4"/>
          <w:wAfter w:w="1345" w:type="dxa"/>
          <w:trHeight w:val="1065"/>
        </w:trPr>
        <w:tc>
          <w:tcPr>
            <w:tcW w:w="9640" w:type="dxa"/>
            <w:gridSpan w:val="6"/>
            <w:shd w:val="clear" w:color="auto" w:fill="FFFFFF"/>
            <w:hideMark/>
          </w:tcPr>
          <w:tbl>
            <w:tblPr>
              <w:tblW w:w="10755" w:type="dxa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496"/>
              <w:gridCol w:w="1400"/>
              <w:gridCol w:w="1367"/>
              <w:gridCol w:w="1729"/>
              <w:gridCol w:w="2526"/>
              <w:gridCol w:w="236"/>
              <w:gridCol w:w="236"/>
              <w:gridCol w:w="236"/>
            </w:tblGrid>
            <w:tr w:rsidR="00414100" w:rsidRPr="00414100">
              <w:trPr>
                <w:trHeight w:val="276"/>
              </w:trPr>
              <w:tc>
                <w:tcPr>
                  <w:tcW w:w="10760" w:type="dxa"/>
                  <w:gridSpan w:val="9"/>
                  <w:vAlign w:val="center"/>
                  <w:hideMark/>
                </w:tcPr>
                <w:p w:rsidR="00414100" w:rsidRPr="00414100" w:rsidRDefault="00414100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10760" w:type="dxa"/>
                  <w:gridSpan w:val="9"/>
                  <w:shd w:val="clear" w:color="auto" w:fill="FFFFFF"/>
                  <w:hideMark/>
                </w:tcPr>
                <w:p w:rsidR="002D58A4" w:rsidRDefault="00414100" w:rsidP="00236F9C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Нормативная численность рабочих рассчитана согласно Рекомендациям по  нормированию труда </w:t>
                  </w:r>
                </w:p>
                <w:p w:rsidR="002D58A4" w:rsidRDefault="00414100" w:rsidP="00236F9C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работников водопроводно-канализационного хозяйства ч.2.2.12. Приказа Госстроя РФ о 22.03.1999 </w:t>
                  </w:r>
                </w:p>
                <w:p w:rsidR="002D58A4" w:rsidRDefault="00414100" w:rsidP="00236F9C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№ 66 «Об утверждении рекомендаций по нормированию труда работников водопроводно-</w:t>
                  </w:r>
                </w:p>
                <w:p w:rsidR="00414100" w:rsidRPr="00236F9C" w:rsidRDefault="00414100" w:rsidP="00236F9C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канализационного хозяйства». Нормативная численность рассчитана с учётом выполнения </w:t>
                  </w:r>
                  <w:r w:rsidR="002D58A4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br/>
                  </w: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капитального ремонта.</w:t>
                  </w: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4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Протяжённость канализационной сети, </w:t>
                  </w:r>
                  <w:proofErr w:type="gramStart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км</w:t>
                  </w:r>
                  <w:proofErr w:type="gramEnd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3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Нормативная численность, чел.</w:t>
                  </w: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4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от 20 до 40</w:t>
                  </w:r>
                </w:p>
              </w:tc>
              <w:tc>
                <w:tcPr>
                  <w:tcW w:w="633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6-10</w:t>
                  </w:r>
                </w:p>
              </w:tc>
            </w:tr>
            <w:tr w:rsidR="00414100" w:rsidRPr="00414100">
              <w:trPr>
                <w:trHeight w:val="645"/>
              </w:trPr>
              <w:tc>
                <w:tcPr>
                  <w:tcW w:w="107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Нормативная численность работников участков канализационных сетей составит</w:t>
                  </w:r>
                  <w:r w:rsidR="00F35074" w:rsidRPr="00236F9C">
                    <w:rPr>
                      <w:rFonts w:ascii="PT Astra Serif" w:hAnsi="PT Astra Serif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 xml:space="preserve">                                                                 27,10 / 20 *6 = 8,13 человек.</w:t>
                  </w:r>
                </w:p>
              </w:tc>
            </w:tr>
            <w:tr w:rsidR="00414100" w:rsidRPr="00414100">
              <w:trPr>
                <w:trHeight w:val="315"/>
              </w:trPr>
              <w:tc>
                <w:tcPr>
                  <w:tcW w:w="4427" w:type="dxa"/>
                  <w:gridSpan w:val="3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По сетям ООО "</w:t>
                  </w:r>
                  <w:proofErr w:type="spellStart"/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Новоульяновскводоканал</w:t>
                  </w:r>
                  <w:proofErr w:type="spellEnd"/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8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27,1</w:t>
                  </w:r>
                </w:p>
              </w:tc>
              <w:tc>
                <w:tcPr>
                  <w:tcW w:w="1730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jc w:val="right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8,130</w:t>
                  </w:r>
                </w:p>
              </w:tc>
              <w:tc>
                <w:tcPr>
                  <w:tcW w:w="2527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472" w:type="dxa"/>
                  <w:gridSpan w:val="2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1529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14100" w:rsidRPr="00236F9C" w:rsidRDefault="00414100">
                  <w:pPr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4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Производительность насосной станции, тыс. </w:t>
                  </w:r>
                  <w:proofErr w:type="spellStart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куб</w:t>
                  </w:r>
                  <w:proofErr w:type="gramStart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/сутки</w:t>
                  </w:r>
                </w:p>
              </w:tc>
              <w:tc>
                <w:tcPr>
                  <w:tcW w:w="633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Нормативная численность, чел.</w:t>
                  </w: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44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до 15</w:t>
                  </w:r>
                </w:p>
              </w:tc>
              <w:tc>
                <w:tcPr>
                  <w:tcW w:w="633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4-6</w:t>
                  </w:r>
                </w:p>
              </w:tc>
            </w:tr>
            <w:tr w:rsidR="00414100" w:rsidRPr="00414100">
              <w:trPr>
                <w:trHeight w:val="255"/>
              </w:trPr>
              <w:tc>
                <w:tcPr>
                  <w:tcW w:w="107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КНС № (производительность 0,18 </w:t>
                  </w:r>
                  <w:proofErr w:type="spellStart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куб.м</w:t>
                  </w:r>
                  <w:proofErr w:type="gramStart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ут</w:t>
                  </w:r>
                  <w:proofErr w:type="spellEnd"/>
                  <w:r w:rsidRPr="00236F9C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414100" w:rsidRPr="00414100">
              <w:trPr>
                <w:trHeight w:val="1065"/>
              </w:trPr>
              <w:tc>
                <w:tcPr>
                  <w:tcW w:w="107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414100" w:rsidRPr="00236F9C" w:rsidRDefault="00414100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 xml:space="preserve">Нормативная численность работников насосных установок канализационной насосной </w:t>
                  </w:r>
                  <w:r w:rsidR="004512EC" w:rsidRPr="00236F9C">
                    <w:rPr>
                      <w:rFonts w:ascii="PT Astra Serif" w:hAnsi="PT Astra Serif"/>
                      <w:sz w:val="20"/>
                      <w:szCs w:val="20"/>
                    </w:rPr>
                    <w:br/>
                  </w:r>
                  <w:r w:rsidRPr="00236F9C">
                    <w:rPr>
                      <w:rFonts w:ascii="PT Astra Serif" w:hAnsi="PT Astra Serif"/>
                      <w:sz w:val="20"/>
                      <w:szCs w:val="20"/>
                    </w:rPr>
                    <w:t>станции составит  0,18 / 15 *4*4=0,5 (ИТОГО 8,13+0,5)=8,63</w:t>
                  </w:r>
                </w:p>
              </w:tc>
            </w:tr>
          </w:tbl>
          <w:p w:rsidR="00414100" w:rsidRPr="00414100" w:rsidRDefault="0041410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414100" w:rsidRPr="00414100" w:rsidTr="00414100">
        <w:trPr>
          <w:trHeight w:val="315"/>
        </w:trPr>
        <w:tc>
          <w:tcPr>
            <w:tcW w:w="1793" w:type="dxa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0" w:type="dxa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5" w:type="dxa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noWrap/>
            <w:vAlign w:val="bottom"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" w:type="dxa"/>
            <w:noWrap/>
            <w:vAlign w:val="bottom"/>
          </w:tcPr>
          <w:p w:rsidR="00414100" w:rsidRPr="00414100" w:rsidRDefault="00414100">
            <w:pPr>
              <w:jc w:val="center"/>
              <w:rPr>
                <w:rFonts w:ascii="PT Astra Serif" w:hAnsi="PT Astra Serif" w:cs="Arial"/>
                <w:color w:val="60497A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4100" w:rsidRPr="00414100" w:rsidRDefault="00414100">
            <w:pPr>
              <w:jc w:val="center"/>
              <w:rPr>
                <w:rFonts w:ascii="PT Astra Serif" w:hAnsi="PT Astra Serif" w:cs="Arial"/>
                <w:color w:val="60497A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14100" w:rsidRPr="00414100" w:rsidTr="00414100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14100" w:rsidRPr="00414100" w:rsidTr="00414100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404,09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159,44</w:t>
            </w:r>
          </w:p>
        </w:tc>
      </w:tr>
    </w:tbl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в размере </w:t>
      </w:r>
      <w:r w:rsidRPr="00414100">
        <w:rPr>
          <w:rFonts w:ascii="PT Astra Serif" w:hAnsi="PT Astra Serif"/>
          <w:b/>
          <w:sz w:val="24"/>
          <w:szCs w:val="24"/>
        </w:rPr>
        <w:t>159,44 тыс. руб.</w:t>
      </w:r>
    </w:p>
    <w:p w:rsidR="000D3E1C" w:rsidRDefault="000D3E1C" w:rsidP="00414100">
      <w:pPr>
        <w:pStyle w:val="2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199,73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>руб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lastRenderedPageBreak/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14100" w:rsidRPr="00414100" w:rsidRDefault="00414100" w:rsidP="00414100">
      <w:pPr>
        <w:pStyle w:val="a4"/>
        <w:numPr>
          <w:ilvl w:val="0"/>
          <w:numId w:val="23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Контроль качества сточных вод – 116,93 тыс. руб.</w:t>
      </w:r>
    </w:p>
    <w:p w:rsidR="00414100" w:rsidRPr="00414100" w:rsidRDefault="00414100" w:rsidP="00414100">
      <w:pPr>
        <w:pStyle w:val="a4"/>
        <w:numPr>
          <w:ilvl w:val="0"/>
          <w:numId w:val="23"/>
        </w:numPr>
        <w:rPr>
          <w:rFonts w:ascii="PT Astra Serif" w:hAnsi="PT Astra Serif"/>
          <w:sz w:val="24"/>
          <w:lang w:val="ru-RU"/>
        </w:rPr>
      </w:pPr>
      <w:proofErr w:type="spellStart"/>
      <w:r w:rsidRPr="00414100">
        <w:rPr>
          <w:rFonts w:ascii="PT Astra Serif" w:hAnsi="PT Astra Serif"/>
          <w:sz w:val="24"/>
          <w:lang w:val="ru-RU"/>
        </w:rPr>
        <w:t>Медосвидетельствование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– 7,32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23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Услуги РИЦ – 75,48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414100">
        <w:rPr>
          <w:rFonts w:ascii="PT Astra Serif" w:hAnsi="PT Astra Serif"/>
          <w:sz w:val="24"/>
        </w:rPr>
        <w:t xml:space="preserve"> расходы»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199,73 </w:t>
      </w:r>
      <w:r w:rsidRPr="00414100">
        <w:rPr>
          <w:rFonts w:ascii="PT Astra Serif" w:hAnsi="PT Astra Serif"/>
          <w:b/>
          <w:sz w:val="24"/>
        </w:rPr>
        <w:t>тыс. руб.</w:t>
      </w:r>
    </w:p>
    <w:p w:rsidR="000D3E1C" w:rsidRDefault="000D3E1C" w:rsidP="00414100">
      <w:pPr>
        <w:pStyle w:val="2"/>
        <w:rPr>
          <w:rFonts w:ascii="PT Astra Serif" w:hAnsi="PT Astra Serif"/>
          <w:b w:val="0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 w:val="0"/>
          <w:sz w:val="24"/>
          <w:lang w:val="ru-RU"/>
        </w:rPr>
        <w:tab/>
      </w: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предложена предприятием </w:t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521,63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руб. 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 </w:t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399,33 </w:t>
      </w:r>
      <w:r w:rsidRPr="00414100">
        <w:rPr>
          <w:rFonts w:ascii="PT Astra Serif" w:hAnsi="PT Astra Serif"/>
          <w:b/>
          <w:sz w:val="24"/>
        </w:rPr>
        <w:t>тыс. руб.</w:t>
      </w:r>
      <w:r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14100" w:rsidRPr="00414100" w:rsidRDefault="00414100" w:rsidP="00414100">
      <w:pPr>
        <w:pStyle w:val="a4"/>
        <w:numPr>
          <w:ilvl w:val="0"/>
          <w:numId w:val="25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Расходы на оплату труда АУП – 399,33 тыс. руб.</w:t>
      </w:r>
    </w:p>
    <w:p w:rsidR="000D3E1C" w:rsidRDefault="000D3E1C" w:rsidP="00414100">
      <w:pPr>
        <w:pStyle w:val="2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proofErr w:type="gramStart"/>
      <w:r w:rsidRPr="00414100">
        <w:rPr>
          <w:rFonts w:ascii="PT Astra Serif" w:hAnsi="PT Astra Serif"/>
          <w:sz w:val="24"/>
          <w:szCs w:val="24"/>
          <w:lang w:eastAsia="x-none"/>
        </w:rPr>
        <w:t xml:space="preserve">Статья затрат «Расходы на уплату налогов и сборов» предложена предприятием на 2021 год в размере  47,97 тыс. руб.  Эксперты   предлагают признать экономически обоснованными затраты на уплату налогов и сборов на 2021 год    в размере </w:t>
      </w:r>
      <w:r w:rsidRPr="00414100">
        <w:rPr>
          <w:rFonts w:ascii="PT Astra Serif" w:hAnsi="PT Astra Serif"/>
          <w:b/>
          <w:sz w:val="24"/>
          <w:szCs w:val="24"/>
          <w:lang w:eastAsia="x-none"/>
        </w:rPr>
        <w:t>15,08 тыс. руб.</w:t>
      </w:r>
      <w:r w:rsidRPr="00414100">
        <w:rPr>
          <w:rFonts w:ascii="PT Astra Serif" w:hAnsi="PT Astra Serif"/>
          <w:b/>
          <w:sz w:val="24"/>
          <w:szCs w:val="24"/>
        </w:rPr>
        <w:t xml:space="preserve"> </w:t>
      </w:r>
      <w:r w:rsidRPr="00414100">
        <w:rPr>
          <w:rFonts w:ascii="PT Astra Serif" w:hAnsi="PT Astra Serif"/>
          <w:sz w:val="24"/>
          <w:szCs w:val="24"/>
          <w:lang w:eastAsia="x-none"/>
        </w:rPr>
        <w:t>Единый налог не включается в тариф в связи с отсутствием планируемой в тарифе прибыли у предприятия (доходы минус расходы).</w:t>
      </w:r>
      <w:proofErr w:type="gramEnd"/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    </w:t>
      </w:r>
      <w:r w:rsidRPr="00414100">
        <w:rPr>
          <w:rFonts w:ascii="PT Astra Serif" w:hAnsi="PT Astra Serif"/>
          <w:sz w:val="24"/>
        </w:rPr>
        <w:tab/>
      </w:r>
      <w:r w:rsidRPr="00414100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414100" w:rsidRPr="00414100" w:rsidTr="00414100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0" w:rsidRPr="00414100" w:rsidRDefault="00414100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4100" w:rsidRPr="00414100" w:rsidTr="00414100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1961,33</w:t>
            </w:r>
          </w:p>
        </w:tc>
      </w:tr>
      <w:tr w:rsidR="00414100" w:rsidRPr="00414100" w:rsidTr="004141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414100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414100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65,20</w:t>
            </w:r>
          </w:p>
        </w:tc>
      </w:tr>
    </w:tbl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8D376A" w:rsidRDefault="008D376A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8D376A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услуги водоотведения </w:t>
      </w:r>
      <w:proofErr w:type="gramStart"/>
      <w:r w:rsidRPr="00414100">
        <w:rPr>
          <w:rFonts w:ascii="PT Astra Serif" w:hAnsi="PT Astra Serif"/>
          <w:sz w:val="24"/>
          <w:szCs w:val="24"/>
        </w:rPr>
        <w:t>в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14100">
        <w:rPr>
          <w:rFonts w:ascii="PT Astra Serif" w:hAnsi="PT Astra Serif"/>
          <w:sz w:val="24"/>
          <w:szCs w:val="24"/>
        </w:rPr>
        <w:t>с</w:t>
      </w:r>
      <w:proofErr w:type="gramEnd"/>
      <w:r w:rsidRPr="00414100">
        <w:rPr>
          <w:rFonts w:ascii="PT Astra Serif" w:hAnsi="PT Astra Serif"/>
          <w:sz w:val="24"/>
          <w:szCs w:val="24"/>
        </w:rPr>
        <w:t xml:space="preserve">. Криуши  устанавливается на 2021 год в размере </w:t>
      </w:r>
      <w:r w:rsidR="008D376A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b/>
          <w:sz w:val="24"/>
          <w:szCs w:val="24"/>
        </w:rPr>
        <w:t>1961,33 тыс. руб.</w:t>
      </w:r>
      <w:r w:rsidRPr="00414100">
        <w:rPr>
          <w:rFonts w:ascii="PT Astra Serif" w:hAnsi="PT Astra Serif"/>
          <w:sz w:val="24"/>
          <w:szCs w:val="24"/>
        </w:rPr>
        <w:t xml:space="preserve"> </w:t>
      </w:r>
    </w:p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414100" w:rsidRPr="00414100" w:rsidRDefault="00414100" w:rsidP="0041410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и проверка правильности расчётов тарифа на </w:t>
      </w:r>
      <w:r w:rsidRPr="00414100">
        <w:rPr>
          <w:rFonts w:ascii="PT Astra Serif" w:hAnsi="PT Astra Serif"/>
          <w:b/>
          <w:sz w:val="24"/>
          <w:lang w:val="ru-RU"/>
        </w:rPr>
        <w:t>водоотведение на 2020 год в п. Меловой</w:t>
      </w: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</w:p>
    <w:p w:rsidR="00414100" w:rsidRPr="00414100" w:rsidRDefault="00414100" w:rsidP="00414100">
      <w:pPr>
        <w:pStyle w:val="a4"/>
        <w:ind w:right="-399"/>
        <w:jc w:val="center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b/>
          <w:sz w:val="24"/>
        </w:rPr>
        <w:t xml:space="preserve">Определение объема отпуска </w:t>
      </w:r>
      <w:r w:rsidRPr="00414100">
        <w:rPr>
          <w:rFonts w:ascii="PT Astra Serif" w:hAnsi="PT Astra Serif"/>
          <w:b/>
          <w:sz w:val="24"/>
          <w:lang w:val="ru-RU"/>
        </w:rPr>
        <w:t>сточных вод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 xml:space="preserve">В соответствии с Методическими указаниями расчетный объем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, услуг определяются на очередной год и каждый год в течение долгосрочного периода регулирования (при установлении тарифов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на долгосрочный период регулирования), исходя из фактического объема отпуска </w:t>
      </w:r>
      <w:r w:rsidRPr="00414100">
        <w:rPr>
          <w:rFonts w:ascii="PT Astra Serif" w:hAnsi="PT Astra Serif"/>
          <w:sz w:val="24"/>
          <w:lang w:val="ru-RU"/>
        </w:rPr>
        <w:t>сточных вод</w:t>
      </w:r>
      <w:r w:rsidRPr="00414100">
        <w:rPr>
          <w:rFonts w:ascii="PT Astra Serif" w:hAnsi="PT Astra Serif"/>
          <w:sz w:val="24"/>
        </w:rPr>
        <w:t xml:space="preserve"> за последний отчетный год </w:t>
      </w:r>
      <w:r w:rsidR="008D376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>и динамики отпуска  (приема сточных вод) за последние 3 года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В соответствии с договором от </w:t>
      </w:r>
      <w:r w:rsidRPr="00414100">
        <w:rPr>
          <w:rFonts w:ascii="PT Astra Serif" w:hAnsi="PT Astra Serif"/>
          <w:sz w:val="24"/>
          <w:lang w:val="ru-RU"/>
        </w:rPr>
        <w:t>20.04.2021</w:t>
      </w:r>
      <w:r w:rsidRPr="00414100">
        <w:rPr>
          <w:rFonts w:ascii="PT Astra Serif" w:hAnsi="PT Astra Serif"/>
          <w:sz w:val="24"/>
        </w:rPr>
        <w:t xml:space="preserve"> № </w:t>
      </w:r>
      <w:r w:rsidRPr="00414100">
        <w:rPr>
          <w:rFonts w:ascii="PT Astra Serif" w:hAnsi="PT Astra Serif"/>
          <w:sz w:val="24"/>
          <w:lang w:val="ru-RU"/>
        </w:rPr>
        <w:t>1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муниципальное </w:t>
      </w:r>
      <w:r w:rsidRPr="00414100">
        <w:rPr>
          <w:rFonts w:ascii="PT Astra Serif" w:hAnsi="PT Astra Serif"/>
          <w:sz w:val="24"/>
        </w:rPr>
        <w:t xml:space="preserve">имущество </w:t>
      </w:r>
      <w:r w:rsidRPr="00414100">
        <w:rPr>
          <w:rFonts w:ascii="PT Astra Serif" w:hAnsi="PT Astra Serif"/>
          <w:sz w:val="24"/>
          <w:lang w:val="ru-RU"/>
        </w:rPr>
        <w:t xml:space="preserve">водопроводно-канализационного хозяйства 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Новоульяновска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 передано 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в аренд</w:t>
      </w:r>
      <w:proofErr w:type="gramStart"/>
      <w:r w:rsidRPr="00414100">
        <w:rPr>
          <w:rFonts w:ascii="PT Astra Serif" w:hAnsi="PT Astra Serif"/>
          <w:sz w:val="24"/>
          <w:lang w:val="ru-RU"/>
        </w:rPr>
        <w:t>у 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«Исток», что согласовано </w:t>
      </w:r>
      <w:r w:rsidRPr="00414100">
        <w:rPr>
          <w:rFonts w:ascii="PT Astra Serif" w:hAnsi="PT Astra Serif"/>
          <w:sz w:val="24"/>
          <w:lang w:val="ru-RU"/>
        </w:rPr>
        <w:br/>
        <w:t xml:space="preserve">МУ КУМИЗО МО «г. 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>» письмом от 23.04.2021 № 270.</w:t>
      </w:r>
    </w:p>
    <w:p w:rsidR="00414100" w:rsidRPr="003340E3" w:rsidRDefault="00414100" w:rsidP="003340E3">
      <w:pPr>
        <w:pStyle w:val="a4"/>
        <w:ind w:right="-1"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Н</w:t>
      </w:r>
      <w:r w:rsidRPr="00414100">
        <w:rPr>
          <w:rFonts w:ascii="PT Astra Serif" w:hAnsi="PT Astra Serif"/>
          <w:sz w:val="24"/>
        </w:rPr>
        <w:t xml:space="preserve">а момент </w:t>
      </w:r>
      <w:r w:rsidRPr="00414100">
        <w:rPr>
          <w:rFonts w:ascii="PT Astra Serif" w:hAnsi="PT Astra Serif"/>
          <w:sz w:val="24"/>
          <w:lang w:val="ru-RU"/>
        </w:rPr>
        <w:t>утверждения т</w:t>
      </w:r>
      <w:proofErr w:type="spellStart"/>
      <w:r w:rsidRPr="00414100">
        <w:rPr>
          <w:rFonts w:ascii="PT Astra Serif" w:hAnsi="PT Astra Serif"/>
          <w:sz w:val="24"/>
        </w:rPr>
        <w:t>ариф</w:t>
      </w:r>
      <w:r w:rsidRPr="00414100">
        <w:rPr>
          <w:rFonts w:ascii="PT Astra Serif" w:hAnsi="PT Astra Serif"/>
          <w:sz w:val="24"/>
          <w:lang w:val="ru-RU"/>
        </w:rPr>
        <w:t>ов</w:t>
      </w:r>
      <w:proofErr w:type="spellEnd"/>
      <w:r w:rsidRPr="00414100">
        <w:rPr>
          <w:rFonts w:ascii="PT Astra Serif" w:hAnsi="PT Astra Serif"/>
          <w:sz w:val="24"/>
        </w:rPr>
        <w:t xml:space="preserve"> на питьевую вод</w:t>
      </w:r>
      <w:proofErr w:type="gramStart"/>
      <w:r w:rsidRPr="00414100">
        <w:rPr>
          <w:rFonts w:ascii="PT Astra Serif" w:hAnsi="PT Astra Serif"/>
          <w:sz w:val="24"/>
        </w:rPr>
        <w:t xml:space="preserve">у </w:t>
      </w:r>
      <w:r w:rsidRPr="00414100">
        <w:rPr>
          <w:rFonts w:ascii="PT Astra Serif" w:hAnsi="PT Astra Serif"/>
          <w:sz w:val="24"/>
          <w:lang w:val="ru-RU"/>
        </w:rPr>
        <w:t>у ООО</w:t>
      </w:r>
      <w:proofErr w:type="gramEnd"/>
      <w:r w:rsidRPr="00414100">
        <w:rPr>
          <w:rFonts w:ascii="PT Astra Serif" w:hAnsi="PT Astra Serif"/>
          <w:sz w:val="24"/>
          <w:lang w:val="ru-RU"/>
        </w:rPr>
        <w:t xml:space="preserve"> «Исток» </w:t>
      </w:r>
      <w:r w:rsidRPr="00414100">
        <w:rPr>
          <w:rFonts w:ascii="PT Astra Serif" w:hAnsi="PT Astra Serif"/>
          <w:sz w:val="24"/>
        </w:rPr>
        <w:t xml:space="preserve">отсутствуют фактические значения деятельности организации за </w:t>
      </w:r>
      <w:r w:rsidRPr="00414100">
        <w:rPr>
          <w:rFonts w:ascii="PT Astra Serif" w:hAnsi="PT Astra Serif"/>
          <w:sz w:val="24"/>
          <w:lang w:val="ru-RU"/>
        </w:rPr>
        <w:t xml:space="preserve">2019 год. Расчет объемов оказываемых услуг по услугам водоотведения осуществлен предприятием исходя </w:t>
      </w:r>
      <w:r w:rsidR="008D376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из </w:t>
      </w:r>
      <w:r w:rsidR="008D376A">
        <w:rPr>
          <w:rFonts w:ascii="PT Astra Serif" w:hAnsi="PT Astra Serif"/>
          <w:sz w:val="24"/>
          <w:lang w:val="ru-RU"/>
        </w:rPr>
        <w:t>фактических данных предприятия </w:t>
      </w:r>
      <w:r w:rsidRPr="00414100">
        <w:rPr>
          <w:rFonts w:ascii="PT Astra Serif" w:hAnsi="PT Astra Serif"/>
          <w:sz w:val="24"/>
          <w:lang w:val="ru-RU"/>
        </w:rPr>
        <w:t>МУП «Водоканал-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</w:t>
      </w:r>
      <w:r w:rsidR="008D376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lastRenderedPageBreak/>
        <w:t>и  ООО «</w:t>
      </w:r>
      <w:proofErr w:type="spellStart"/>
      <w:r w:rsidRPr="00414100">
        <w:rPr>
          <w:rFonts w:ascii="PT Astra Serif" w:hAnsi="PT Astra Serif"/>
          <w:sz w:val="24"/>
          <w:lang w:val="ru-RU"/>
        </w:rPr>
        <w:t>Новоульяновскводоканал</w:t>
      </w:r>
      <w:proofErr w:type="spellEnd"/>
      <w:r w:rsidRPr="00414100">
        <w:rPr>
          <w:rFonts w:ascii="PT Astra Serif" w:hAnsi="PT Astra Serif"/>
          <w:sz w:val="24"/>
          <w:lang w:val="ru-RU"/>
        </w:rPr>
        <w:t xml:space="preserve">» за 2020 год,  и с учетом прогнозных значений </w:t>
      </w:r>
      <w:r w:rsidR="008D376A">
        <w:rPr>
          <w:rFonts w:ascii="PT Astra Serif" w:hAnsi="PT Astra Serif"/>
          <w:sz w:val="24"/>
          <w:lang w:val="ru-RU"/>
        </w:rPr>
        <w:br/>
      </w:r>
      <w:r w:rsidR="003340E3">
        <w:rPr>
          <w:rFonts w:ascii="PT Astra Serif" w:hAnsi="PT Astra Serif"/>
          <w:sz w:val="24"/>
          <w:lang w:val="ru-RU"/>
        </w:rPr>
        <w:t xml:space="preserve">на 2021 год -  14,30 </w:t>
      </w:r>
      <w:proofErr w:type="spellStart"/>
      <w:r w:rsidR="003340E3">
        <w:rPr>
          <w:rFonts w:ascii="PT Astra Serif" w:hAnsi="PT Astra Serif"/>
          <w:sz w:val="24"/>
          <w:lang w:val="ru-RU"/>
        </w:rPr>
        <w:t>тыс</w:t>
      </w:r>
      <w:proofErr w:type="gramStart"/>
      <w:r w:rsidR="003340E3">
        <w:rPr>
          <w:rFonts w:ascii="PT Astra Serif" w:hAnsi="PT Astra Serif"/>
          <w:sz w:val="24"/>
          <w:lang w:val="ru-RU"/>
        </w:rPr>
        <w:t>.к</w:t>
      </w:r>
      <w:proofErr w:type="gramEnd"/>
      <w:r w:rsidR="003340E3">
        <w:rPr>
          <w:rFonts w:ascii="PT Astra Serif" w:hAnsi="PT Astra Serif"/>
          <w:sz w:val="24"/>
          <w:lang w:val="ru-RU"/>
        </w:rPr>
        <w:t>уб.м</w:t>
      </w:r>
      <w:proofErr w:type="spellEnd"/>
    </w:p>
    <w:p w:rsidR="00414100" w:rsidRPr="00414100" w:rsidRDefault="003340E3" w:rsidP="00414100">
      <w:pPr>
        <w:pStyle w:val="a4"/>
        <w:tabs>
          <w:tab w:val="left" w:pos="2670"/>
        </w:tabs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 w:rsidR="00414100" w:rsidRPr="00414100">
        <w:rPr>
          <w:rFonts w:ascii="PT Astra Serif" w:hAnsi="PT Astra Serif"/>
          <w:b/>
          <w:sz w:val="24"/>
        </w:rPr>
        <w:tab/>
      </w:r>
      <w:r w:rsidR="00414100"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="00414100" w:rsidRPr="00414100">
        <w:rPr>
          <w:rFonts w:ascii="PT Astra Serif" w:hAnsi="PT Astra Serif"/>
          <w:b/>
          <w:sz w:val="24"/>
        </w:rPr>
        <w:t>Статья «Затраты на оплату труда»</w:t>
      </w:r>
    </w:p>
    <w:p w:rsidR="00414100" w:rsidRPr="00414100" w:rsidRDefault="00414100" w:rsidP="00414100">
      <w:pPr>
        <w:ind w:hanging="273"/>
        <w:jc w:val="both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          Предприятием были предложены затраты по статье «Затраты на оплату труда» </w:t>
      </w:r>
      <w:r w:rsidR="003340E3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2021 год в сумме 87,48 тыс. руб.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414100">
        <w:rPr>
          <w:rFonts w:ascii="PT Astra Serif" w:hAnsi="PT Astra Serif"/>
          <w:sz w:val="24"/>
          <w:lang w:val="ru-RU"/>
        </w:rPr>
        <w:t xml:space="preserve">», </w:t>
      </w:r>
      <w:r w:rsidRPr="00414100">
        <w:rPr>
          <w:rFonts w:ascii="PT Astra Serif" w:hAnsi="PT Astra Serif"/>
          <w:sz w:val="24"/>
        </w:rPr>
        <w:t xml:space="preserve">эксперты  предлагают </w:t>
      </w:r>
      <w:r w:rsidRPr="00414100">
        <w:rPr>
          <w:rFonts w:ascii="PT Astra Serif" w:hAnsi="PT Astra Serif"/>
          <w:sz w:val="24"/>
          <w:lang w:val="ru-RU"/>
        </w:rPr>
        <w:t>п</w:t>
      </w:r>
      <w:proofErr w:type="spellStart"/>
      <w:r w:rsidRPr="00414100">
        <w:rPr>
          <w:rFonts w:ascii="PT Astra Serif" w:hAnsi="PT Astra Serif"/>
          <w:sz w:val="24"/>
        </w:rPr>
        <w:t>ризнать</w:t>
      </w:r>
      <w:proofErr w:type="spellEnd"/>
      <w:r w:rsidRPr="00414100">
        <w:rPr>
          <w:rFonts w:ascii="PT Astra Serif" w:hAnsi="PT Astra Serif"/>
          <w:sz w:val="24"/>
        </w:rPr>
        <w:t xml:space="preserve"> экономически обоснованными затраты по данной статье </w:t>
      </w:r>
      <w:r w:rsidR="003340E3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>86,23</w:t>
      </w:r>
      <w:r w:rsidRPr="00414100">
        <w:rPr>
          <w:rFonts w:ascii="PT Astra Serif" w:hAnsi="PT Astra Serif"/>
          <w:b/>
          <w:sz w:val="24"/>
        </w:rPr>
        <w:t xml:space="preserve"> тыс. руб</w:t>
      </w:r>
      <w:r w:rsidRPr="00414100">
        <w:rPr>
          <w:rFonts w:ascii="PT Astra Serif" w:hAnsi="PT Astra Serif"/>
          <w:sz w:val="24"/>
        </w:rPr>
        <w:t xml:space="preserve">. с </w:t>
      </w:r>
      <w:proofErr w:type="spellStart"/>
      <w:r w:rsidRPr="00414100">
        <w:rPr>
          <w:rFonts w:ascii="PT Astra Serif" w:hAnsi="PT Astra Serif"/>
          <w:sz w:val="24"/>
        </w:rPr>
        <w:t>уч</w:t>
      </w:r>
      <w:r w:rsidRPr="00414100">
        <w:rPr>
          <w:rFonts w:ascii="PT Astra Serif" w:hAnsi="PT Astra Serif"/>
          <w:sz w:val="24"/>
          <w:lang w:val="ru-RU"/>
        </w:rPr>
        <w:t>е</w:t>
      </w:r>
      <w:proofErr w:type="spellEnd"/>
      <w:r w:rsidRPr="00414100">
        <w:rPr>
          <w:rFonts w:ascii="PT Astra Serif" w:hAnsi="PT Astra Serif"/>
          <w:sz w:val="24"/>
        </w:rPr>
        <w:t xml:space="preserve">том численности промышленно-производственного персонала в количестве  </w:t>
      </w:r>
      <w:r w:rsidRPr="00414100">
        <w:rPr>
          <w:rFonts w:ascii="PT Astra Serif" w:hAnsi="PT Astra Serif"/>
          <w:sz w:val="24"/>
          <w:lang w:val="ru-RU"/>
        </w:rPr>
        <w:t xml:space="preserve">0,5 </w:t>
      </w:r>
      <w:r w:rsidRPr="00414100">
        <w:rPr>
          <w:rFonts w:ascii="PT Astra Serif" w:hAnsi="PT Astra Serif"/>
          <w:sz w:val="24"/>
        </w:rPr>
        <w:t>человек</w:t>
      </w:r>
      <w:r w:rsidRPr="00414100">
        <w:rPr>
          <w:rFonts w:ascii="PT Astra Serif" w:hAnsi="PT Astra Serif"/>
          <w:sz w:val="24"/>
          <w:lang w:val="ru-RU"/>
        </w:rPr>
        <w:t xml:space="preserve"> и средней заработной платой 14665 руб./мес. Размер заработной платы принят в расчет исходя из фактической заработной платы работников</w:t>
      </w:r>
      <w:r w:rsidR="003340E3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 в 1 полугодии 2020 года и ее индексации  предприятия МУП «</w:t>
      </w:r>
      <w:r w:rsidRPr="00414100">
        <w:rPr>
          <w:rFonts w:ascii="PT Astra Serif" w:hAnsi="PT Astra Serif"/>
          <w:sz w:val="24"/>
        </w:rPr>
        <w:t>Водоканал - </w:t>
      </w:r>
      <w:proofErr w:type="spellStart"/>
      <w:r w:rsidRPr="00414100">
        <w:rPr>
          <w:rFonts w:ascii="PT Astra Serif" w:hAnsi="PT Astra Serif"/>
          <w:sz w:val="24"/>
        </w:rPr>
        <w:t>Новоульяновск</w:t>
      </w:r>
      <w:proofErr w:type="spellEnd"/>
      <w:r w:rsidRPr="00414100">
        <w:rPr>
          <w:rFonts w:ascii="PT Astra Serif" w:hAnsi="PT Astra Serif"/>
          <w:sz w:val="24"/>
        </w:rPr>
        <w:t>»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shd w:val="clear" w:color="auto" w:fill="FFFFFF"/>
        <w:spacing w:before="100" w:beforeAutospacing="1"/>
        <w:ind w:firstLine="709"/>
        <w:jc w:val="both"/>
        <w:rPr>
          <w:rFonts w:ascii="PT Astra Serif" w:hAnsi="PT Astra Serif"/>
          <w:sz w:val="24"/>
          <w:szCs w:val="24"/>
          <w:lang w:eastAsia="x-none"/>
        </w:rPr>
      </w:pPr>
      <w:r w:rsidRPr="00414100">
        <w:rPr>
          <w:rFonts w:ascii="PT Astra Serif" w:hAnsi="PT Astra Serif"/>
          <w:sz w:val="24"/>
          <w:szCs w:val="24"/>
          <w:lang w:eastAsia="x-none"/>
        </w:rPr>
        <w:t xml:space="preserve">Численность промышленного персонала рассчитана  согласно Приказу Министерства строительства и жилищно-коммунального хозяйства РФ от 23.03.2020 </w:t>
      </w:r>
      <w:r w:rsidR="00AE4C6A">
        <w:rPr>
          <w:rFonts w:ascii="PT Astra Serif" w:hAnsi="PT Astra Serif"/>
          <w:sz w:val="24"/>
          <w:szCs w:val="24"/>
          <w:lang w:eastAsia="x-none"/>
        </w:rPr>
        <w:br/>
      </w:r>
      <w:r w:rsidRPr="00414100">
        <w:rPr>
          <w:rFonts w:ascii="PT Astra Serif" w:hAnsi="PT Astra Serif"/>
          <w:sz w:val="24"/>
          <w:szCs w:val="24"/>
          <w:lang w:eastAsia="x-none"/>
        </w:rPr>
        <w:t>№ 154/</w:t>
      </w:r>
      <w:proofErr w:type="spellStart"/>
      <w:proofErr w:type="gramStart"/>
      <w:r w:rsidRPr="00414100">
        <w:rPr>
          <w:rFonts w:ascii="PT Astra Serif" w:hAnsi="PT Astra Serif"/>
          <w:sz w:val="24"/>
          <w:szCs w:val="24"/>
          <w:lang w:eastAsia="x-none"/>
        </w:rPr>
        <w:t>пр</w:t>
      </w:r>
      <w:proofErr w:type="spellEnd"/>
      <w:proofErr w:type="gramEnd"/>
      <w:r w:rsidRPr="00414100">
        <w:rPr>
          <w:rFonts w:ascii="PT Astra Serif" w:hAnsi="PT Astra Serif"/>
          <w:sz w:val="24"/>
          <w:szCs w:val="24"/>
          <w:lang w:eastAsia="x-none"/>
        </w:rPr>
        <w:t xml:space="preserve"> «Об утверждении Типовых отраслевых норм численности работников водопроводно-канализационного хозяйства» методом интерполяции согласно пункту 6 указанного приказа.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В расчет тарифа принята численность 0,5 чел., нормативная составляет  0,5 чел.</w:t>
      </w:r>
    </w:p>
    <w:tbl>
      <w:tblPr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414100" w:rsidRPr="00414100" w:rsidTr="003340E3">
        <w:trPr>
          <w:trHeight w:val="2642"/>
        </w:trPr>
        <w:tc>
          <w:tcPr>
            <w:tcW w:w="9645" w:type="dxa"/>
            <w:shd w:val="clear" w:color="auto" w:fill="FFFFFF"/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414100" w:rsidRPr="00414100">
              <w:trPr>
                <w:trHeight w:val="570"/>
              </w:trPr>
              <w:tc>
                <w:tcPr>
                  <w:tcW w:w="9957" w:type="dxa"/>
                  <w:vMerge w:val="restart"/>
                  <w:vAlign w:val="center"/>
                  <w:hideMark/>
                </w:tcPr>
                <w:tbl>
                  <w:tblPr>
                    <w:tblW w:w="10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0"/>
                    <w:gridCol w:w="3678"/>
                    <w:gridCol w:w="6017"/>
                  </w:tblGrid>
                  <w:tr w:rsidR="00414100" w:rsidRPr="00414100">
                    <w:trPr>
                      <w:trHeight w:val="276"/>
                    </w:trPr>
                    <w:tc>
                      <w:tcPr>
                        <w:tcW w:w="10760" w:type="dxa"/>
                        <w:gridSpan w:val="3"/>
                        <w:vMerge w:val="restart"/>
                        <w:vAlign w:val="center"/>
                        <w:hideMark/>
                      </w:tcPr>
                      <w:p w:rsidR="00414100" w:rsidRPr="00414100" w:rsidRDefault="00414100">
                        <w:pP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4100" w:rsidRPr="00414100">
                    <w:trPr>
                      <w:trHeight w:val="276"/>
                    </w:trPr>
                    <w:tc>
                      <w:tcPr>
                        <w:tcW w:w="26485" w:type="dxa"/>
                        <w:gridSpan w:val="3"/>
                        <w:vMerge/>
                        <w:vAlign w:val="center"/>
                        <w:hideMark/>
                      </w:tcPr>
                      <w:p w:rsidR="00414100" w:rsidRPr="00414100" w:rsidRDefault="00414100">
                        <w:pP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4100" w:rsidRPr="00414100">
                    <w:trPr>
                      <w:trHeight w:val="255"/>
                    </w:trPr>
                    <w:tc>
                      <w:tcPr>
                        <w:tcW w:w="10760" w:type="dxa"/>
                        <w:gridSpan w:val="3"/>
                        <w:shd w:val="clear" w:color="auto" w:fill="FFFFFF"/>
                        <w:hideMark/>
                      </w:tcPr>
                      <w:p w:rsidR="00414100" w:rsidRPr="00423BFB" w:rsidRDefault="00414100" w:rsidP="00423BFB">
                        <w:pPr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Нормативная численность рабочих рассчитана согласно Рекомендациям по  нормированию труда</w:t>
                        </w:r>
                        <w:r w:rsid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 работников водопроводно-канализационного хозяйства ч.2.2.12. Приказа Госстроя РФ о 22.03.1999 </w:t>
                        </w:r>
                        <w:r w:rsid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№ 66 «Об утверждении рекомендаций по нормированию труда работников водопроводн</w:t>
                        </w:r>
                        <w:proofErr w:type="gramStart"/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канализационного хозяйства». Нормативная численность рассчитана с учётом выполнения </w:t>
                        </w:r>
                        <w:r w:rsidR="004E2FDA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23BFB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капитального ремонта.</w:t>
                        </w:r>
                      </w:p>
                    </w:tc>
                  </w:tr>
                  <w:tr w:rsidR="00414100" w:rsidRPr="00414100">
                    <w:trPr>
                      <w:trHeight w:val="255"/>
                    </w:trPr>
                    <w:tc>
                      <w:tcPr>
                        <w:tcW w:w="47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14100" w:rsidRPr="003340E3" w:rsidRDefault="00414100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 xml:space="preserve">Протяжённость канализационной сети, </w:t>
                        </w:r>
                        <w:proofErr w:type="gramStart"/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км</w:t>
                        </w:r>
                        <w:proofErr w:type="gramEnd"/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0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14100" w:rsidRPr="003340E3" w:rsidRDefault="00414100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Нормативная численность, чел.</w:t>
                        </w:r>
                      </w:p>
                    </w:tc>
                  </w:tr>
                  <w:tr w:rsidR="00414100" w:rsidRPr="00414100">
                    <w:trPr>
                      <w:trHeight w:val="255"/>
                    </w:trPr>
                    <w:tc>
                      <w:tcPr>
                        <w:tcW w:w="47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14100" w:rsidRPr="003340E3" w:rsidRDefault="00414100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до 10</w:t>
                        </w:r>
                      </w:p>
                    </w:tc>
                    <w:tc>
                      <w:tcPr>
                        <w:tcW w:w="60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14100" w:rsidRPr="003340E3" w:rsidRDefault="00414100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40E3">
                          <w:rPr>
                            <w:rFonts w:ascii="PT Astra Serif" w:hAnsi="PT Astra Serif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14100" w:rsidRPr="00414100">
                    <w:trPr>
                      <w:trHeight w:val="720"/>
                    </w:trPr>
                    <w:tc>
                      <w:tcPr>
                        <w:tcW w:w="107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14100" w:rsidRPr="003340E3" w:rsidRDefault="00414100">
                        <w:pPr>
                          <w:jc w:val="center"/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</w:pPr>
                        <w:r w:rsidRPr="003340E3">
                          <w:rPr>
                            <w:rFonts w:ascii="PT Astra Serif" w:hAnsi="PT Astra Serif"/>
                            <w:sz w:val="20"/>
                            <w:szCs w:val="20"/>
                          </w:rPr>
                          <w:t>Нормативная численность работников участков канализационных сетей составит                                                                 1,02 / 10 *3 = 0,5 человек.</w:t>
                        </w:r>
                      </w:p>
                    </w:tc>
                  </w:tr>
                  <w:tr w:rsidR="00414100" w:rsidRPr="00414100">
                    <w:trPr>
                      <w:gridAfter w:val="2"/>
                      <w:wAfter w:w="9700" w:type="dxa"/>
                      <w:trHeight w:val="80"/>
                    </w:trPr>
                    <w:tc>
                      <w:tcPr>
                        <w:tcW w:w="1060" w:type="dxa"/>
                        <w:shd w:val="clear" w:color="auto" w:fill="FFFFFF"/>
                        <w:vAlign w:val="bottom"/>
                        <w:hideMark/>
                      </w:tcPr>
                      <w:p w:rsidR="00414100" w:rsidRPr="00414100" w:rsidRDefault="00414100">
                        <w:pPr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1410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14100" w:rsidRPr="00414100" w:rsidRDefault="00414100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414100" w:rsidRPr="00414100">
              <w:trPr>
                <w:trHeight w:val="276"/>
              </w:trPr>
              <w:tc>
                <w:tcPr>
                  <w:tcW w:w="9957" w:type="dxa"/>
                  <w:vMerge/>
                  <w:vAlign w:val="center"/>
                  <w:hideMark/>
                </w:tcPr>
                <w:p w:rsidR="00414100" w:rsidRPr="00414100" w:rsidRDefault="00414100">
                  <w:pPr>
                    <w:rPr>
                      <w:rFonts w:ascii="PT Astra Serif" w:hAnsi="PT Astra Serif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414100" w:rsidRPr="00414100" w:rsidRDefault="0041410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spacing w:line="264" w:lineRule="auto"/>
        <w:jc w:val="right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84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409"/>
        <w:gridCol w:w="2976"/>
      </w:tblGrid>
      <w:tr w:rsidR="00414100" w:rsidRPr="00414100" w:rsidTr="00414100">
        <w:trPr>
          <w:trHeight w:val="58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         Статья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 предприятия на 2021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414100" w:rsidRPr="00414100" w:rsidTr="00414100">
        <w:trPr>
          <w:trHeight w:val="330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4100" w:rsidRPr="00414100" w:rsidTr="00414100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129,88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26,04</w:t>
            </w:r>
          </w:p>
        </w:tc>
      </w:tr>
    </w:tbl>
    <w:p w:rsidR="00414100" w:rsidRPr="00414100" w:rsidRDefault="00414100" w:rsidP="00414100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</w:t>
      </w:r>
      <w:r w:rsidR="00AE4C6A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 в размере </w:t>
      </w:r>
      <w:r w:rsidRPr="00414100">
        <w:rPr>
          <w:rFonts w:ascii="PT Astra Serif" w:hAnsi="PT Astra Serif"/>
          <w:b/>
          <w:sz w:val="24"/>
          <w:szCs w:val="24"/>
        </w:rPr>
        <w:t>26,04 тыс. руб.</w:t>
      </w:r>
    </w:p>
    <w:p w:rsidR="00414100" w:rsidRPr="00414100" w:rsidRDefault="00414100" w:rsidP="00414100">
      <w:pPr>
        <w:pStyle w:val="2"/>
        <w:rPr>
          <w:rFonts w:ascii="PT Astra Serif" w:hAnsi="PT Astra Serif"/>
          <w:sz w:val="24"/>
          <w:lang w:val="ru-RU"/>
        </w:rPr>
      </w:pP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Прочие производственные</w:t>
      </w:r>
      <w:r w:rsidRPr="00414100">
        <w:rPr>
          <w:rFonts w:ascii="PT Astra Serif" w:hAnsi="PT Astra Serif"/>
          <w:sz w:val="24"/>
        </w:rPr>
        <w:t xml:space="preserve"> расходы» предложена предприятием </w:t>
      </w:r>
      <w:r w:rsidR="00AE4C6A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9,09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>руб</w:t>
      </w:r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Экспертами принят в расчет тарифа следующие расходы исходя из фактических данных за 2020 год указанных выше предприятий и предложения ОО «Исток»: </w:t>
      </w:r>
    </w:p>
    <w:p w:rsidR="00414100" w:rsidRPr="00414100" w:rsidRDefault="00414100" w:rsidP="00414100">
      <w:pPr>
        <w:pStyle w:val="a4"/>
        <w:ind w:left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1.Медосвидетельствование – 0,68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numPr>
          <w:ilvl w:val="0"/>
          <w:numId w:val="25"/>
        </w:numPr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Услуги РИЦ – 6,74 </w:t>
      </w:r>
      <w:proofErr w:type="spellStart"/>
      <w:r w:rsidRPr="00414100">
        <w:rPr>
          <w:rFonts w:ascii="PT Astra Serif" w:hAnsi="PT Astra Serif"/>
          <w:sz w:val="24"/>
          <w:lang w:val="ru-RU"/>
        </w:rPr>
        <w:t>тыс</w:t>
      </w:r>
      <w:proofErr w:type="gramStart"/>
      <w:r w:rsidRPr="00414100">
        <w:rPr>
          <w:rFonts w:ascii="PT Astra Serif" w:hAnsi="PT Astra Serif"/>
          <w:sz w:val="24"/>
          <w:lang w:val="ru-RU"/>
        </w:rPr>
        <w:t>.р</w:t>
      </w:r>
      <w:proofErr w:type="gramEnd"/>
      <w:r w:rsidRPr="00414100">
        <w:rPr>
          <w:rFonts w:ascii="PT Astra Serif" w:hAnsi="PT Astra Serif"/>
          <w:sz w:val="24"/>
          <w:lang w:val="ru-RU"/>
        </w:rPr>
        <w:t>уб</w:t>
      </w:r>
      <w:proofErr w:type="spellEnd"/>
      <w:r w:rsidRPr="00414100">
        <w:rPr>
          <w:rFonts w:ascii="PT Astra Serif" w:hAnsi="PT Astra Serif"/>
          <w:sz w:val="24"/>
          <w:lang w:val="ru-RU"/>
        </w:rPr>
        <w:t>.</w:t>
      </w: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 xml:space="preserve">Прочие производственные </w:t>
      </w:r>
      <w:r w:rsidRPr="00414100">
        <w:rPr>
          <w:rFonts w:ascii="PT Astra Serif" w:hAnsi="PT Astra Serif"/>
          <w:sz w:val="24"/>
        </w:rPr>
        <w:t xml:space="preserve"> расходы»  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7,42 </w:t>
      </w:r>
      <w:r w:rsidRPr="00414100">
        <w:rPr>
          <w:rFonts w:ascii="PT Astra Serif" w:hAnsi="PT Astra Serif"/>
          <w:b/>
          <w:sz w:val="24"/>
        </w:rPr>
        <w:t>тыс. руб.</w:t>
      </w:r>
    </w:p>
    <w:p w:rsidR="00414100" w:rsidRPr="00414100" w:rsidRDefault="00414100" w:rsidP="00414100">
      <w:pPr>
        <w:pStyle w:val="2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 w:val="0"/>
          <w:sz w:val="24"/>
          <w:lang w:val="ru-RU"/>
        </w:rPr>
        <w:lastRenderedPageBreak/>
        <w:tab/>
      </w:r>
      <w:r w:rsidRPr="00414100">
        <w:rPr>
          <w:rFonts w:ascii="PT Astra Serif" w:hAnsi="PT Astra Serif"/>
          <w:sz w:val="24"/>
        </w:rPr>
        <w:t>Статья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>»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sz w:val="24"/>
        </w:rPr>
        <w:t>Статья затрат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предложена предприятием </w:t>
      </w:r>
      <w:r w:rsidR="009D02C6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  <w:lang w:val="ru-RU"/>
        </w:rPr>
        <w:t xml:space="preserve">на 2021 год </w:t>
      </w:r>
      <w:r w:rsidRPr="00414100">
        <w:rPr>
          <w:rFonts w:ascii="PT Astra Serif" w:hAnsi="PT Astra Serif"/>
          <w:sz w:val="24"/>
        </w:rPr>
        <w:t xml:space="preserve">в размере  </w:t>
      </w:r>
      <w:r w:rsidRPr="00414100">
        <w:rPr>
          <w:rFonts w:ascii="PT Astra Serif" w:hAnsi="PT Astra Serif"/>
          <w:sz w:val="24"/>
          <w:lang w:val="ru-RU"/>
        </w:rPr>
        <w:t>168,40</w:t>
      </w:r>
      <w:r w:rsidRPr="00414100">
        <w:rPr>
          <w:rFonts w:ascii="PT Astra Serif" w:hAnsi="PT Astra Serif"/>
          <w:sz w:val="24"/>
        </w:rPr>
        <w:t xml:space="preserve"> тыс.</w:t>
      </w:r>
      <w:r w:rsidRPr="00414100">
        <w:rPr>
          <w:rFonts w:ascii="PT Astra Serif" w:hAnsi="PT Astra Serif"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</w:rPr>
        <w:t xml:space="preserve">руб.  </w:t>
      </w:r>
    </w:p>
    <w:p w:rsidR="00414100" w:rsidRPr="00414100" w:rsidRDefault="00414100" w:rsidP="00414100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Проанализировав предоставленные материалы, 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эксперты </w:t>
      </w:r>
      <w:r w:rsidRPr="00414100">
        <w:rPr>
          <w:rFonts w:ascii="PT Astra Serif" w:hAnsi="PT Astra Serif"/>
          <w:sz w:val="24"/>
        </w:rPr>
        <w:t xml:space="preserve"> предлагают </w:t>
      </w:r>
      <w:r w:rsidRPr="00414100">
        <w:rPr>
          <w:rFonts w:ascii="PT Astra Serif" w:hAnsi="PT Astra Serif"/>
          <w:sz w:val="24"/>
          <w:lang w:val="ru-RU"/>
        </w:rPr>
        <w:t>признать</w:t>
      </w:r>
      <w:r w:rsidRPr="00414100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414100">
        <w:rPr>
          <w:rFonts w:ascii="PT Astra Serif" w:hAnsi="PT Astra Serif"/>
          <w:sz w:val="24"/>
          <w:lang w:val="ru-RU"/>
        </w:rPr>
        <w:t>Административные расходы</w:t>
      </w:r>
      <w:r w:rsidRPr="00414100">
        <w:rPr>
          <w:rFonts w:ascii="PT Astra Serif" w:hAnsi="PT Astra Serif"/>
          <w:sz w:val="24"/>
        </w:rPr>
        <w:t xml:space="preserve">»  </w:t>
      </w:r>
      <w:r w:rsidR="009D02C6">
        <w:rPr>
          <w:rFonts w:ascii="PT Astra Serif" w:hAnsi="PT Astra Serif"/>
          <w:sz w:val="24"/>
          <w:lang w:val="ru-RU"/>
        </w:rPr>
        <w:br/>
      </w:r>
      <w:r w:rsidRPr="00414100">
        <w:rPr>
          <w:rFonts w:ascii="PT Astra Serif" w:hAnsi="PT Astra Serif"/>
          <w:sz w:val="24"/>
        </w:rPr>
        <w:t xml:space="preserve">на </w:t>
      </w:r>
      <w:r w:rsidRPr="00414100">
        <w:rPr>
          <w:rFonts w:ascii="PT Astra Serif" w:hAnsi="PT Astra Serif"/>
          <w:sz w:val="24"/>
          <w:lang w:val="ru-RU"/>
        </w:rPr>
        <w:t>2021 год</w:t>
      </w:r>
      <w:r w:rsidRPr="00414100">
        <w:rPr>
          <w:rFonts w:ascii="PT Astra Serif" w:hAnsi="PT Astra Serif"/>
          <w:sz w:val="24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 xml:space="preserve">  </w:t>
      </w:r>
      <w:r w:rsidRPr="00414100">
        <w:rPr>
          <w:rFonts w:ascii="PT Astra Serif" w:hAnsi="PT Astra Serif"/>
          <w:sz w:val="24"/>
        </w:rPr>
        <w:t xml:space="preserve">в размере </w:t>
      </w:r>
      <w:r w:rsidRPr="00414100">
        <w:rPr>
          <w:rFonts w:ascii="PT Astra Serif" w:hAnsi="PT Astra Serif"/>
          <w:b/>
          <w:sz w:val="24"/>
          <w:lang w:val="ru-RU"/>
        </w:rPr>
        <w:t xml:space="preserve">30,46 </w:t>
      </w:r>
      <w:r w:rsidRPr="00414100">
        <w:rPr>
          <w:rFonts w:ascii="PT Astra Serif" w:hAnsi="PT Astra Serif"/>
          <w:b/>
          <w:sz w:val="24"/>
        </w:rPr>
        <w:t>тыс. руб.</w:t>
      </w:r>
      <w:r w:rsidRPr="00414100">
        <w:rPr>
          <w:rFonts w:ascii="PT Astra Serif" w:hAnsi="PT Astra Serif"/>
          <w:b/>
          <w:sz w:val="24"/>
          <w:lang w:val="ru-RU"/>
        </w:rPr>
        <w:t xml:space="preserve"> </w:t>
      </w:r>
      <w:r w:rsidRPr="00414100">
        <w:rPr>
          <w:rFonts w:ascii="PT Astra Serif" w:hAnsi="PT Astra Serif"/>
          <w:sz w:val="24"/>
          <w:lang w:val="ru-RU"/>
        </w:rPr>
        <w:t>исходя из фактических данных за 2020 год указанных выше предприятий и предложения ОО «Исток»:</w:t>
      </w:r>
    </w:p>
    <w:p w:rsidR="00414100" w:rsidRPr="00414100" w:rsidRDefault="00414100" w:rsidP="00414100">
      <w:pPr>
        <w:pStyle w:val="a4"/>
        <w:ind w:left="1080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>Расходы на оплату труда АУП – 30,46 тыс. руб.</w:t>
      </w:r>
    </w:p>
    <w:p w:rsidR="00414100" w:rsidRPr="00414100" w:rsidRDefault="00414100" w:rsidP="00414100">
      <w:pPr>
        <w:pStyle w:val="a4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  <w:lang w:val="ru-RU"/>
        </w:rPr>
        <w:t xml:space="preserve">Статья затрат «Общехозяйственные расходы» не принята в расчет тарифа. </w:t>
      </w:r>
    </w:p>
    <w:p w:rsidR="00414100" w:rsidRPr="00414100" w:rsidRDefault="00414100" w:rsidP="00414100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414100">
        <w:rPr>
          <w:rFonts w:ascii="PT Astra Serif" w:hAnsi="PT Astra Serif"/>
          <w:sz w:val="24"/>
        </w:rPr>
        <w:t xml:space="preserve">    </w:t>
      </w:r>
      <w:r w:rsidRPr="00414100">
        <w:rPr>
          <w:rFonts w:ascii="PT Astra Serif" w:hAnsi="PT Astra Serif"/>
          <w:sz w:val="24"/>
        </w:rPr>
        <w:tab/>
      </w:r>
    </w:p>
    <w:p w:rsidR="00414100" w:rsidRPr="00414100" w:rsidRDefault="00414100" w:rsidP="004C407E">
      <w:pPr>
        <w:pStyle w:val="a4"/>
        <w:ind w:left="708" w:firstLine="708"/>
        <w:rPr>
          <w:rFonts w:ascii="PT Astra Serif" w:hAnsi="PT Astra Serif"/>
          <w:sz w:val="24"/>
        </w:rPr>
      </w:pPr>
      <w:r w:rsidRPr="00414100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414100" w:rsidRPr="00414100" w:rsidTr="00414100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0" w:rsidRPr="00414100" w:rsidRDefault="00414100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4100" w:rsidRPr="00414100" w:rsidTr="00414100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150,15</w:t>
            </w:r>
          </w:p>
        </w:tc>
      </w:tr>
      <w:tr w:rsidR="00414100" w:rsidRPr="00414100" w:rsidTr="004141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414100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414100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0" w:rsidRPr="00414100" w:rsidRDefault="00414100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4100">
              <w:rPr>
                <w:rFonts w:ascii="PT Astra Serif" w:hAnsi="PT Astra Serif"/>
                <w:sz w:val="24"/>
                <w:szCs w:val="24"/>
              </w:rPr>
              <w:t>14,30</w:t>
            </w:r>
          </w:p>
        </w:tc>
      </w:tr>
    </w:tbl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9D02C6" w:rsidRDefault="009D02C6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414100" w:rsidRPr="00414100" w:rsidRDefault="00414100" w:rsidP="00414100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414100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7A0AC0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sz w:val="24"/>
          <w:szCs w:val="24"/>
        </w:rPr>
        <w:t xml:space="preserve">на услуги водоотведения в п. Меловой  устанавливается на 2021 год в размере </w:t>
      </w:r>
      <w:r w:rsidR="007A0AC0">
        <w:rPr>
          <w:rFonts w:ascii="PT Astra Serif" w:hAnsi="PT Astra Serif"/>
          <w:sz w:val="24"/>
          <w:szCs w:val="24"/>
        </w:rPr>
        <w:br/>
      </w:r>
      <w:r w:rsidRPr="00414100">
        <w:rPr>
          <w:rFonts w:ascii="PT Astra Serif" w:hAnsi="PT Astra Serif"/>
          <w:b/>
          <w:sz w:val="24"/>
          <w:szCs w:val="24"/>
        </w:rPr>
        <w:t>150,15 тыс. руб.</w:t>
      </w:r>
      <w:r w:rsidRPr="00414100">
        <w:rPr>
          <w:rFonts w:ascii="PT Astra Serif" w:hAnsi="PT Astra Serif"/>
          <w:sz w:val="24"/>
          <w:szCs w:val="24"/>
        </w:rPr>
        <w:t xml:space="preserve"> </w:t>
      </w:r>
    </w:p>
    <w:p w:rsidR="00414100" w:rsidRDefault="00414100" w:rsidP="00414100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  <w:r w:rsidRPr="00391902">
        <w:rPr>
          <w:rFonts w:ascii="PT Astra Serif" w:hAnsi="PT Astra Serif"/>
          <w:b/>
          <w:sz w:val="24"/>
        </w:rPr>
        <w:t xml:space="preserve">По результатам проведения экспертизы тарифов </w:t>
      </w:r>
      <w:r w:rsidRPr="00391902">
        <w:rPr>
          <w:rFonts w:ascii="PT Astra Serif" w:hAnsi="PT Astra Serif"/>
          <w:b/>
          <w:sz w:val="24"/>
          <w:lang w:val="ru-RU"/>
        </w:rPr>
        <w:t xml:space="preserve">для  </w:t>
      </w:r>
      <w:r w:rsidR="00EB2F2D" w:rsidRPr="00391902">
        <w:rPr>
          <w:rFonts w:ascii="PT Astra Serif" w:hAnsi="PT Astra Serif"/>
          <w:b/>
          <w:sz w:val="24"/>
          <w:lang w:val="ru-RU"/>
        </w:rPr>
        <w:br/>
      </w:r>
      <w:r w:rsidRPr="00391902">
        <w:rPr>
          <w:rFonts w:ascii="PT Astra Serif" w:hAnsi="PT Astra Serif"/>
          <w:b/>
          <w:sz w:val="24"/>
          <w:lang w:val="ru-RU"/>
        </w:rPr>
        <w:t>ООО «</w:t>
      </w:r>
      <w:r w:rsidR="004C407E">
        <w:rPr>
          <w:rFonts w:ascii="PT Astra Serif" w:hAnsi="PT Astra Serif"/>
          <w:b/>
          <w:sz w:val="24"/>
          <w:lang w:val="ru-RU"/>
        </w:rPr>
        <w:t>Исток</w:t>
      </w:r>
      <w:r w:rsidRPr="00391902">
        <w:rPr>
          <w:rFonts w:ascii="PT Astra Serif" w:hAnsi="PT Astra Serif"/>
          <w:b/>
          <w:sz w:val="24"/>
          <w:lang w:val="ru-RU"/>
        </w:rPr>
        <w:t xml:space="preserve">» </w:t>
      </w:r>
      <w:r w:rsidRPr="00391902">
        <w:rPr>
          <w:rFonts w:ascii="PT Astra Serif" w:hAnsi="PT Astra Serif"/>
          <w:b/>
          <w:sz w:val="24"/>
        </w:rPr>
        <w:t xml:space="preserve">эксперты предлагают считать экономически обоснованными тарифы </w:t>
      </w:r>
      <w:r w:rsidRPr="00391902">
        <w:rPr>
          <w:rFonts w:ascii="PT Astra Serif" w:hAnsi="PT Astra Serif"/>
          <w:b/>
          <w:sz w:val="24"/>
          <w:lang w:val="ru-RU"/>
        </w:rPr>
        <w:t xml:space="preserve">на водоотведение на 2021 год </w:t>
      </w:r>
      <w:r w:rsidRPr="00391902">
        <w:rPr>
          <w:rFonts w:ascii="PT Astra Serif" w:hAnsi="PT Astra Serif"/>
          <w:b/>
          <w:sz w:val="24"/>
        </w:rPr>
        <w:t>по МО «</w:t>
      </w:r>
      <w:r w:rsidRPr="00391902">
        <w:rPr>
          <w:rFonts w:ascii="PT Astra Serif" w:hAnsi="PT Astra Serif"/>
          <w:b/>
          <w:sz w:val="24"/>
          <w:lang w:val="ru-RU"/>
        </w:rPr>
        <w:t xml:space="preserve">г. </w:t>
      </w:r>
      <w:proofErr w:type="spellStart"/>
      <w:r w:rsidRPr="00391902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  <w:r w:rsidRPr="00391902">
        <w:rPr>
          <w:rFonts w:ascii="PT Astra Serif" w:hAnsi="PT Astra Serif"/>
          <w:b/>
          <w:sz w:val="24"/>
          <w:lang w:val="ru-RU"/>
        </w:rPr>
        <w:t xml:space="preserve">» </w:t>
      </w:r>
      <w:r w:rsidRPr="00391902">
        <w:rPr>
          <w:rFonts w:ascii="PT Astra Serif" w:hAnsi="PT Astra Serif"/>
          <w:b/>
          <w:sz w:val="24"/>
        </w:rPr>
        <w:t xml:space="preserve">в размере </w:t>
      </w:r>
      <w:r w:rsidRPr="00391902">
        <w:rPr>
          <w:rFonts w:ascii="PT Astra Serif" w:hAnsi="PT Astra Serif"/>
          <w:b/>
          <w:sz w:val="24"/>
          <w:lang w:val="ru-RU"/>
        </w:rPr>
        <w:t>22,39</w:t>
      </w:r>
      <w:r w:rsidRPr="00391902">
        <w:rPr>
          <w:rFonts w:ascii="PT Astra Serif" w:hAnsi="PT Astra Serif"/>
          <w:b/>
          <w:sz w:val="24"/>
        </w:rPr>
        <w:t xml:space="preserve"> руб./</w:t>
      </w:r>
      <w:proofErr w:type="spellStart"/>
      <w:r w:rsidRPr="00391902">
        <w:rPr>
          <w:rFonts w:ascii="PT Astra Serif" w:hAnsi="PT Astra Serif"/>
          <w:b/>
          <w:sz w:val="24"/>
        </w:rPr>
        <w:t>куб</w:t>
      </w:r>
      <w:proofErr w:type="gramStart"/>
      <w:r w:rsidRPr="00391902">
        <w:rPr>
          <w:rFonts w:ascii="PT Astra Serif" w:hAnsi="PT Astra Serif"/>
          <w:b/>
          <w:sz w:val="24"/>
        </w:rPr>
        <w:t>.м</w:t>
      </w:r>
      <w:proofErr w:type="spellEnd"/>
      <w:proofErr w:type="gramEnd"/>
      <w:r w:rsidRPr="00391902">
        <w:rPr>
          <w:rFonts w:ascii="PT Astra Serif" w:hAnsi="PT Astra Serif"/>
          <w:b/>
          <w:sz w:val="24"/>
        </w:rPr>
        <w:t xml:space="preserve">, </w:t>
      </w:r>
      <w:r w:rsidRPr="00391902">
        <w:rPr>
          <w:rFonts w:ascii="PT Astra Serif" w:hAnsi="PT Astra Serif"/>
          <w:b/>
          <w:sz w:val="24"/>
          <w:lang w:val="ru-RU"/>
        </w:rPr>
        <w:t xml:space="preserve"> пос. Липки –17,07 руб./</w:t>
      </w:r>
      <w:proofErr w:type="spellStart"/>
      <w:r w:rsidRPr="00391902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391902">
        <w:rPr>
          <w:rFonts w:ascii="PT Astra Serif" w:hAnsi="PT Astra Serif"/>
          <w:b/>
          <w:sz w:val="24"/>
          <w:lang w:val="ru-RU"/>
        </w:rPr>
        <w:t>, пос. Меловой – 10,50 руб./</w:t>
      </w:r>
      <w:proofErr w:type="spellStart"/>
      <w:r w:rsidRPr="00391902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391902">
        <w:rPr>
          <w:rFonts w:ascii="PT Astra Serif" w:hAnsi="PT Astra Serif"/>
          <w:b/>
          <w:sz w:val="24"/>
          <w:lang w:val="ru-RU"/>
        </w:rPr>
        <w:t xml:space="preserve">, с. Криуши – </w:t>
      </w:r>
      <w:r w:rsidR="007A0AC0">
        <w:rPr>
          <w:rFonts w:ascii="PT Astra Serif" w:hAnsi="PT Astra Serif"/>
          <w:b/>
          <w:sz w:val="24"/>
          <w:lang w:val="ru-RU"/>
        </w:rPr>
        <w:br/>
      </w:r>
      <w:r w:rsidRPr="00391902">
        <w:rPr>
          <w:rFonts w:ascii="PT Astra Serif" w:hAnsi="PT Astra Serif"/>
          <w:b/>
          <w:sz w:val="24"/>
          <w:lang w:val="ru-RU"/>
        </w:rPr>
        <w:t>30,08 руб./</w:t>
      </w:r>
      <w:proofErr w:type="spellStart"/>
      <w:r w:rsidRPr="00391902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="00EB2F2D" w:rsidRPr="00391902">
        <w:rPr>
          <w:rFonts w:ascii="PT Astra Serif" w:hAnsi="PT Astra Serif"/>
          <w:b/>
          <w:sz w:val="24"/>
          <w:lang w:val="ru-RU"/>
        </w:rPr>
        <w:t>.</w:t>
      </w:r>
    </w:p>
    <w:p w:rsidR="00AB6C0C" w:rsidRDefault="00AB6C0C" w:rsidP="00414100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</w:p>
    <w:p w:rsidR="00AB6C0C" w:rsidRPr="00AB6C0C" w:rsidRDefault="00AB6C0C" w:rsidP="00AB6C0C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AB6C0C">
        <w:rPr>
          <w:rFonts w:ascii="PT Astra Serif" w:hAnsi="PT Astra Serif"/>
          <w:b/>
          <w:sz w:val="24"/>
        </w:rPr>
        <w:t xml:space="preserve">Анализ финансовых потребностей для реализации производственной программы </w:t>
      </w:r>
      <w:r w:rsidR="007A0AC0">
        <w:rPr>
          <w:rFonts w:ascii="PT Astra Serif" w:hAnsi="PT Astra Serif"/>
          <w:b/>
          <w:sz w:val="24"/>
          <w:lang w:val="ru-RU"/>
        </w:rPr>
        <w:br/>
      </w:r>
      <w:r w:rsidRPr="00AB6C0C">
        <w:rPr>
          <w:rFonts w:ascii="PT Astra Serif" w:hAnsi="PT Astra Serif"/>
          <w:b/>
          <w:sz w:val="24"/>
        </w:rPr>
        <w:t xml:space="preserve">и проверка правильности расчётов тарифа на </w:t>
      </w:r>
      <w:r w:rsidRPr="00AB6C0C">
        <w:rPr>
          <w:rFonts w:ascii="PT Astra Serif" w:hAnsi="PT Astra Serif"/>
          <w:b/>
          <w:sz w:val="24"/>
          <w:lang w:val="ru-RU"/>
        </w:rPr>
        <w:t xml:space="preserve">услуги водоотведения (очистку сточных вод) на 2021 год г. </w:t>
      </w:r>
      <w:proofErr w:type="spellStart"/>
      <w:r w:rsidRPr="00AB6C0C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</w:p>
    <w:p w:rsidR="00AB6C0C" w:rsidRPr="00AB6C0C" w:rsidRDefault="00AB6C0C" w:rsidP="00AB6C0C">
      <w:pPr>
        <w:pStyle w:val="a4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            Государственное регулирование тарифа на услуги </w:t>
      </w:r>
      <w:r w:rsidRPr="00AB6C0C">
        <w:rPr>
          <w:rFonts w:ascii="PT Astra Serif" w:hAnsi="PT Astra Serif"/>
          <w:sz w:val="24"/>
          <w:lang w:val="ru-RU"/>
        </w:rPr>
        <w:t>водоотведения</w:t>
      </w:r>
      <w:r w:rsidRPr="00AB6C0C">
        <w:rPr>
          <w:rFonts w:ascii="PT Astra Serif" w:hAnsi="PT Astra Serif"/>
          <w:sz w:val="24"/>
        </w:rPr>
        <w:t xml:space="preserve"> осуществляется  в соответствии с Федеральным законом от 07.12.2011 № 416-ФЗ «О водоснабжении </w:t>
      </w:r>
      <w:r w:rsidR="007A0AC0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</w:rPr>
        <w:t>и водоотведении»</w:t>
      </w:r>
      <w:r w:rsidRPr="00AB6C0C">
        <w:rPr>
          <w:rFonts w:ascii="PT Astra Serif" w:hAnsi="PT Astra Serif"/>
          <w:sz w:val="24"/>
          <w:lang w:val="ru-RU"/>
        </w:rPr>
        <w:t>.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 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</w:t>
      </w:r>
      <w:r w:rsidRPr="00AB6C0C">
        <w:rPr>
          <w:rFonts w:ascii="PT Astra Serif" w:hAnsi="PT Astra Serif"/>
          <w:sz w:val="24"/>
          <w:lang w:val="ru-RU"/>
        </w:rPr>
        <w:t xml:space="preserve">приказом ФСТ России от </w:t>
      </w:r>
      <w:r w:rsidRPr="00AB6C0C">
        <w:rPr>
          <w:rFonts w:ascii="PT Astra Serif" w:hAnsi="PT Astra Serif"/>
          <w:sz w:val="24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Pr="00AB6C0C">
        <w:rPr>
          <w:rFonts w:ascii="PT Astra Serif" w:hAnsi="PT Astra Serif"/>
          <w:sz w:val="24"/>
          <w:lang w:val="ru-RU"/>
        </w:rPr>
        <w:t>.</w:t>
      </w:r>
    </w:p>
    <w:p w:rsidR="007A0AC0" w:rsidRDefault="007A0AC0" w:rsidP="00AB6C0C">
      <w:pPr>
        <w:pStyle w:val="a4"/>
        <w:tabs>
          <w:tab w:val="left" w:pos="2670"/>
        </w:tabs>
        <w:jc w:val="center"/>
        <w:rPr>
          <w:rFonts w:ascii="PT Astra Serif" w:hAnsi="PT Astra Serif"/>
          <w:b/>
          <w:sz w:val="24"/>
          <w:lang w:val="ru-RU"/>
        </w:rPr>
      </w:pPr>
    </w:p>
    <w:p w:rsidR="00AB6C0C" w:rsidRPr="00AB6C0C" w:rsidRDefault="00AB6C0C" w:rsidP="00AB6C0C">
      <w:pPr>
        <w:pStyle w:val="a4"/>
        <w:tabs>
          <w:tab w:val="left" w:pos="2670"/>
        </w:tabs>
        <w:jc w:val="center"/>
        <w:rPr>
          <w:rFonts w:ascii="PT Astra Serif" w:hAnsi="PT Astra Serif"/>
          <w:b/>
          <w:sz w:val="24"/>
        </w:rPr>
      </w:pPr>
      <w:r w:rsidRPr="00AB6C0C">
        <w:rPr>
          <w:rFonts w:ascii="PT Astra Serif" w:hAnsi="PT Astra Serif"/>
          <w:b/>
          <w:sz w:val="24"/>
        </w:rPr>
        <w:t>Статья «</w:t>
      </w:r>
      <w:r w:rsidRPr="00AB6C0C">
        <w:rPr>
          <w:rFonts w:ascii="PT Astra Serif" w:hAnsi="PT Astra Serif"/>
          <w:b/>
          <w:sz w:val="24"/>
          <w:lang w:val="ru-RU"/>
        </w:rPr>
        <w:t>Расходы на приобретение сырья и материалов</w:t>
      </w:r>
      <w:r w:rsidRPr="00AB6C0C">
        <w:rPr>
          <w:rFonts w:ascii="PT Astra Serif" w:hAnsi="PT Astra Serif"/>
          <w:b/>
          <w:sz w:val="24"/>
        </w:rPr>
        <w:t>»</w:t>
      </w:r>
    </w:p>
    <w:p w:rsidR="00AB6C0C" w:rsidRPr="00AB6C0C" w:rsidRDefault="00AB6C0C" w:rsidP="00AB6C0C">
      <w:pPr>
        <w:tabs>
          <w:tab w:val="left" w:pos="8085"/>
          <w:tab w:val="right" w:pos="9638"/>
        </w:tabs>
        <w:spacing w:line="264" w:lineRule="auto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ab/>
        <w:t>тыс. руб.</w:t>
      </w:r>
    </w:p>
    <w:tbl>
      <w:tblPr>
        <w:tblW w:w="91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693"/>
        <w:gridCol w:w="3541"/>
      </w:tblGrid>
      <w:tr w:rsidR="00AB6C0C" w:rsidRPr="00AB6C0C" w:rsidTr="00AB6C0C">
        <w:trPr>
          <w:trHeight w:val="125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предприятия на 2021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AB6C0C" w:rsidRPr="00AB6C0C" w:rsidTr="00AB6C0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Расходы на приобретение сырья и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618,56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618,56</w:t>
            </w:r>
          </w:p>
        </w:tc>
      </w:tr>
      <w:tr w:rsidR="00AB6C0C" w:rsidRPr="00AB6C0C" w:rsidTr="00AB6C0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Реагенты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589,66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589,66</w:t>
            </w:r>
          </w:p>
        </w:tc>
      </w:tr>
      <w:tr w:rsidR="00AB6C0C" w:rsidRPr="00AB6C0C" w:rsidTr="00AB6C0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ГСМ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28,90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28,90</w:t>
            </w:r>
          </w:p>
        </w:tc>
      </w:tr>
    </w:tbl>
    <w:p w:rsidR="00AB6C0C" w:rsidRPr="00AB6C0C" w:rsidRDefault="00AB6C0C" w:rsidP="00AB6C0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lastRenderedPageBreak/>
        <w:t>Предприятием были предложены затраты по статье «Расходы на приобретение сырья и материалов» на 2021 год в сумме 618,56 тыс. руб.</w:t>
      </w:r>
    </w:p>
    <w:p w:rsidR="00AB6C0C" w:rsidRPr="00AB6C0C" w:rsidRDefault="00AB6C0C" w:rsidP="00AB6C0C">
      <w:pPr>
        <w:pStyle w:val="afb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Расчеты по статье затрат "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Р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еагенты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При реконструкции канализационных очистных сооружений, расположенных по адресу г.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Новоульяновск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, пр. Промышленный, 5Ч, было установлено оборудование от компании ООО "НПО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АкваБиом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", они же являются производителями реагентов для очистки стоков.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Сейчас для отладки процесса очистки до установленных норм, при работе новых очистных сооружений, будем применять реагенты, рекомендуемые изготовителем оборудования - ООО "НПО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АкваБиом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", на основании накопленного ею опыта эксплуатации станций биологической очистки сточных вод. Цены на данные реагенты сложились с учетом себестоимости их изготовления.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Цена реагентов составляет: "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 - 38,00 руб. за кг.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П" - 16 руб. за кг.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Компания ООО "НПО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АкваБиом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 рекомендует: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-во вторичном отстойнике для улучшения осаждения активного ила использовать реагент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», действие данного реагента будет распространяться в фильтрах-реакторах. Расход реагента составляет 0,08 - 2,0 л/м3.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- в установках обезвоживания осадка применить реагент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П». Расход данного реагента составит 0,08 - 1,0 л/м3.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Поскольку цена дается за 1 кг., нужно литры перевести в кг.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Плотность реагентов составляет 1,3.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0,08 * 1,3 = 0,11 кг/м3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2,0 * 1,3 = 2,6 кг/м3</w:t>
      </w:r>
    </w:p>
    <w:p w:rsidR="00AB6C0C" w:rsidRPr="00AB6C0C" w:rsidRDefault="00AB6C0C" w:rsidP="00AB6C0C">
      <w:pPr>
        <w:pStyle w:val="afb"/>
        <w:ind w:hanging="142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Расход реагента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» составляет 0,11 - 2,6 кг/м3.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0,08 * 1,3 = 0,11 кг/м3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1,0 * 1,3 = 1,3 кг/м3</w:t>
      </w:r>
    </w:p>
    <w:p w:rsidR="00AB6C0C" w:rsidRPr="00AB6C0C" w:rsidRDefault="00AB6C0C" w:rsidP="00AB6C0C">
      <w:pPr>
        <w:pStyle w:val="afb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Расход реагента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П» составляет 0,11 - 1,3 кг/м3.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По очистным сооружениям проходит 750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 стоков.</w:t>
      </w:r>
    </w:p>
    <w:p w:rsidR="00AB6C0C" w:rsidRPr="00AB6C0C" w:rsidRDefault="00AB6C0C" w:rsidP="00AB6C0C">
      <w:pPr>
        <w:pStyle w:val="afb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Для расчетов принимаем среднее значение расхода реагентов (2,6-0,11)/2=1,25 кг/м3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» в сутки на 2000 м3 стоков, или 0,47 кг/м3 на 750 м3 стоков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Для расчетов принимаем среднее значение расхода реагентов (1,3-0,11)/2=0,60 кг/м3 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-П» в сутки стоков на 2000 м3, или 0,23 кг/м3 на 750 м3 стоков.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Расход реагентов рассчитан на 10 м3.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Итого затраты на реагенты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» в год составит – 365 дней * 0,47 кг/м3 *38 руб. * (750/10) м3 = 488917,5 руб.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«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БиоРен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П» - 365 дней * 0,23 кг/м3 * 16 руб. * (750/10) м3= 100740,0 руб.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или в сумме 589657,50 руб. в год затраты на реагенты.</w:t>
      </w:r>
    </w:p>
    <w:p w:rsidR="00AB6C0C" w:rsidRPr="00AB6C0C" w:rsidRDefault="00AB6C0C" w:rsidP="00AB6C0C">
      <w:pPr>
        <w:pStyle w:val="afb"/>
        <w:jc w:val="both"/>
        <w:rPr>
          <w:rFonts w:ascii="PT Astra Serif" w:hAnsi="PT Astra Serif"/>
          <w:b/>
          <w:sz w:val="24"/>
          <w:szCs w:val="24"/>
        </w:rPr>
      </w:pPr>
      <w:r w:rsidRPr="00AB6C0C">
        <w:rPr>
          <w:rFonts w:ascii="PT Astra Serif" w:hAnsi="PT Astra Serif"/>
          <w:b/>
          <w:sz w:val="24"/>
          <w:szCs w:val="24"/>
        </w:rPr>
        <w:t>Расчеты по статье затрат "Горюче-смазочные материалы"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Для расчета потребления горюче смазочных материалов применяем Распоряжение Минтранса России от 14.03.2008 N АМ-23-р (ред. от 20.09.2018) «О введении в действие методических рекомендаций "Нормы расхода топлив и смазочных материалов на автомобильном транспорте»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Нормативное значение расхода топлив рассчитывается по формуле: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Qн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= 0,01 х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Hs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х S х (1 + 0,01 х D), где  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Hs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- базовая норма расхода топлив на  пробег  автомобиля, л/100 км;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S - пробег автомобиля, км;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D - поправочный  коэффициент  (суммарная   относительная надбавка или снижение) к норме, %.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Поправочные коэффициенты раздел 2 п.5: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зимний период +10%, 5 месяцев Приложение №2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при движении по полю, при вывозке леса и т. п. на горизонтальных участках дорог IV и V категорий: для автотранспортного средства в снаряженном состоянии без груза – до 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lastRenderedPageBreak/>
        <w:t>20%, для АТС с полной или частичной загрузкой автомобиля – до 40%. Принимаем 10% с частичной загрузкой автомобиля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Так как очистные сооружения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г.Новоульянвоск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, пр. Промышленный, 5ч расположены за городом, организация отвозит сотрудников до место работы на арендуемом УАЗ 330902. Расстояние от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г.Новоульяновска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до очистных составляет - 2,7 км.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За 1 год УАЗ отвозя сотрудников проезжает (2,7*4)*365 = 3942,0 км.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2"/>
        <w:gridCol w:w="776"/>
        <w:gridCol w:w="2020"/>
        <w:gridCol w:w="2932"/>
        <w:gridCol w:w="1277"/>
        <w:gridCol w:w="1418"/>
      </w:tblGrid>
      <w:tr w:rsidR="00AB6C0C" w:rsidRPr="00AB6C0C" w:rsidTr="00AB6C0C">
        <w:trPr>
          <w:trHeight w:val="94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Марка машины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Кол-во, шт.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Норма, л/100 км.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Цена ГСМ,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Итого, руб.</w:t>
            </w:r>
          </w:p>
        </w:tc>
      </w:tr>
      <w:tr w:rsidR="00AB6C0C" w:rsidRPr="00AB6C0C" w:rsidTr="00AB6C0C">
        <w:trPr>
          <w:trHeight w:val="69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 xml:space="preserve">УАЗ 330902 </w:t>
            </w:r>
          </w:p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 xml:space="preserve">(В 337 КА)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16,8 (п.9.1. Распоряжения)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 xml:space="preserve">Из путевого листа пробег автомобиля -328,5 км. 1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мес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Цена бензина 92 - 41,89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28 896,98</w:t>
            </w:r>
          </w:p>
        </w:tc>
      </w:tr>
      <w:tr w:rsidR="00AB6C0C" w:rsidRPr="00AB6C0C" w:rsidTr="00AB6C0C">
        <w:trPr>
          <w:trHeight w:val="630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0,01х16,8х2299,5х1,0=386,3 (7 месяцев)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</w:tr>
      <w:tr w:rsidR="00AB6C0C" w:rsidRPr="00AB6C0C" w:rsidTr="00AB6C0C">
        <w:trPr>
          <w:trHeight w:val="630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AB6C0C">
              <w:rPr>
                <w:rFonts w:ascii="PT Astra Serif" w:hAnsi="PT Astra Serif"/>
                <w:sz w:val="24"/>
                <w:szCs w:val="24"/>
                <w:lang w:val="x-none" w:eastAsia="x-none"/>
              </w:rPr>
              <w:t>0,01х16,8х1642,5х1,1=303,53 (5 месяцев)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</w:tc>
      </w:tr>
    </w:tbl>
    <w:p w:rsidR="00AB6C0C" w:rsidRPr="00AB6C0C" w:rsidRDefault="00AB6C0C" w:rsidP="00AB6C0C">
      <w:pPr>
        <w:ind w:firstLine="720"/>
        <w:jc w:val="both"/>
        <w:rPr>
          <w:rFonts w:ascii="PT Astra Serif" w:hAnsi="PT Astra Serif"/>
          <w:b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Проанализировав представленные документы, эксперты  предлагают признать экономически обоснованной сумму затрат по статье «Расходы на приобретение сырья </w:t>
      </w:r>
      <w:r w:rsidR="00DA7FDE">
        <w:rPr>
          <w:rFonts w:ascii="PT Astra Serif" w:hAnsi="PT Astra Serif"/>
          <w:sz w:val="24"/>
          <w:szCs w:val="24"/>
        </w:rPr>
        <w:br/>
      </w:r>
      <w:r w:rsidRPr="00AB6C0C">
        <w:rPr>
          <w:rFonts w:ascii="PT Astra Serif" w:hAnsi="PT Astra Serif"/>
          <w:sz w:val="24"/>
          <w:szCs w:val="24"/>
        </w:rPr>
        <w:t xml:space="preserve">и материалов» в размере </w:t>
      </w:r>
      <w:r w:rsidRPr="00AB6C0C">
        <w:rPr>
          <w:rFonts w:ascii="PT Astra Serif" w:hAnsi="PT Astra Serif"/>
          <w:b/>
          <w:sz w:val="24"/>
          <w:szCs w:val="24"/>
        </w:rPr>
        <w:t>618,56 тыс. руб.</w:t>
      </w:r>
    </w:p>
    <w:p w:rsidR="00AB0A20" w:rsidRDefault="00AB6C0C" w:rsidP="00AB6C0C">
      <w:pPr>
        <w:pStyle w:val="a4"/>
        <w:tabs>
          <w:tab w:val="left" w:pos="2670"/>
        </w:tabs>
        <w:rPr>
          <w:rFonts w:ascii="PT Astra Serif" w:hAnsi="PT Astra Serif"/>
          <w:b/>
          <w:sz w:val="24"/>
          <w:lang w:val="ru-RU"/>
        </w:rPr>
      </w:pPr>
      <w:r w:rsidRPr="00AB6C0C">
        <w:rPr>
          <w:rFonts w:ascii="PT Astra Serif" w:hAnsi="PT Astra Serif"/>
          <w:b/>
          <w:sz w:val="24"/>
        </w:rPr>
        <w:tab/>
      </w:r>
    </w:p>
    <w:p w:rsidR="00AB6C0C" w:rsidRPr="00AB6C0C" w:rsidRDefault="00AB0A20" w:rsidP="00AB6C0C">
      <w:pPr>
        <w:pStyle w:val="a4"/>
        <w:tabs>
          <w:tab w:val="left" w:pos="2670"/>
        </w:tabs>
        <w:rPr>
          <w:rFonts w:ascii="PT Astra Serif" w:hAnsi="PT Astra Serif"/>
          <w:b/>
          <w:sz w:val="24"/>
          <w:lang w:val="ru-RU"/>
        </w:rPr>
      </w:pP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>
        <w:rPr>
          <w:rFonts w:ascii="PT Astra Serif" w:hAnsi="PT Astra Serif"/>
          <w:b/>
          <w:sz w:val="24"/>
          <w:lang w:val="ru-RU"/>
        </w:rPr>
        <w:tab/>
      </w:r>
      <w:r w:rsidR="00AB6C0C" w:rsidRPr="00AB6C0C">
        <w:rPr>
          <w:rFonts w:ascii="PT Astra Serif" w:hAnsi="PT Astra Serif"/>
          <w:b/>
          <w:sz w:val="24"/>
        </w:rPr>
        <w:t>Статья «Электроэнергия»</w:t>
      </w:r>
    </w:p>
    <w:p w:rsidR="00AB6C0C" w:rsidRPr="00AB6C0C" w:rsidRDefault="00AB6C0C" w:rsidP="00AB6C0C">
      <w:pPr>
        <w:pStyle w:val="afb"/>
        <w:rPr>
          <w:rFonts w:ascii="PT Astra Serif" w:eastAsia="Times New Roman" w:hAnsi="PT Astra Serif"/>
          <w:sz w:val="24"/>
          <w:szCs w:val="24"/>
          <w:lang w:eastAsia="ru-RU"/>
        </w:rPr>
      </w:pPr>
      <w:r w:rsidRPr="00AB6C0C">
        <w:rPr>
          <w:rFonts w:ascii="PT Astra Serif" w:hAnsi="PT Astra Serif"/>
          <w:sz w:val="24"/>
          <w:szCs w:val="24"/>
        </w:rPr>
        <w:t xml:space="preserve">           </w:t>
      </w:r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Предприятием были предложены затраты по статье «Электроэнергия» на 2021 год</w:t>
      </w:r>
      <w:r w:rsidR="00247F69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 xml:space="preserve"> в сумме 3139,65 тыс. руб. 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Годовая потребность в энергоресурсах составляет – 677,19 тыс. кВт*час, сведения взяты из проектной документации, том 5.7.2 "Описание технологической очистки стоков», лист 15 обоснование потребности в основных видах ресурсов и с учетом фактических расходов за 2020-2021 гг.</w:t>
      </w:r>
    </w:p>
    <w:p w:rsidR="00AB6C0C" w:rsidRPr="00AB6C0C" w:rsidRDefault="00AB6C0C" w:rsidP="00AB6C0C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 очищаемых сточных вод – 246,16 тыс. м3, удельного расхода электроэнергии  – 2,75  кВт</w:t>
      </w:r>
      <w:proofErr w:type="gramStart"/>
      <w:r w:rsidRPr="00AB6C0C">
        <w:rPr>
          <w:rFonts w:ascii="PT Astra Serif" w:hAnsi="PT Astra Serif"/>
          <w:sz w:val="24"/>
          <w:szCs w:val="24"/>
        </w:rPr>
        <w:t>.</w:t>
      </w:r>
      <w:proofErr w:type="gramEnd"/>
      <w:r w:rsidRPr="00AB6C0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B6C0C">
        <w:rPr>
          <w:rFonts w:ascii="PT Astra Serif" w:hAnsi="PT Astra Serif"/>
          <w:sz w:val="24"/>
          <w:szCs w:val="24"/>
        </w:rPr>
        <w:t>ч</w:t>
      </w:r>
      <w:proofErr w:type="gramEnd"/>
      <w:r w:rsidRPr="00AB6C0C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4,63 руб./кВт. час, эксперты    предлагают признать экономически обоснованной сумму затрат по данной статье в размере </w:t>
      </w:r>
      <w:r w:rsidRPr="00AB6C0C">
        <w:rPr>
          <w:rFonts w:ascii="PT Astra Serif" w:hAnsi="PT Astra Serif"/>
          <w:b/>
          <w:sz w:val="24"/>
          <w:szCs w:val="24"/>
        </w:rPr>
        <w:t xml:space="preserve">3139,65 тыс. руб. </w:t>
      </w:r>
    </w:p>
    <w:p w:rsidR="00AB6C0C" w:rsidRPr="00AB6C0C" w:rsidRDefault="00AB6C0C" w:rsidP="00AB6C0C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AB6C0C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AB6C0C" w:rsidRPr="00AB6C0C" w:rsidRDefault="00AB6C0C" w:rsidP="00AB6C0C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«Затраты на оплату труда» </w:t>
      </w:r>
      <w:r w:rsidR="009965E1">
        <w:rPr>
          <w:rFonts w:ascii="PT Astra Serif" w:hAnsi="PT Astra Serif"/>
          <w:sz w:val="24"/>
          <w:szCs w:val="24"/>
        </w:rPr>
        <w:br/>
      </w:r>
      <w:r w:rsidRPr="00AB6C0C">
        <w:rPr>
          <w:rFonts w:ascii="PT Astra Serif" w:hAnsi="PT Astra Serif"/>
          <w:sz w:val="24"/>
          <w:szCs w:val="24"/>
        </w:rPr>
        <w:t xml:space="preserve">на 2021 год в сумме 2879,65 тыс. руб. </w:t>
      </w:r>
    </w:p>
    <w:p w:rsidR="00AB6C0C" w:rsidRPr="00AB6C0C" w:rsidRDefault="00AB6C0C" w:rsidP="00AB6C0C">
      <w:pPr>
        <w:pStyle w:val="afb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Расчеты по статье затрат "расходы на оплату труда производственного персонала"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Численность работников очистных сооружений по проектной документации составляют – 17 человек (том 5.7.1.</w:t>
      </w:r>
      <w:proofErr w:type="gramEnd"/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proofErr w:type="gramStart"/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«Технические решения», п.3и «сведения о расчетной численности»).</w:t>
      </w:r>
      <w:proofErr w:type="gramEnd"/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3827"/>
        <w:gridCol w:w="1100"/>
      </w:tblGrid>
      <w:tr w:rsidR="00AB6C0C" w:rsidRPr="00AB6C0C" w:rsidTr="00AB6C0C">
        <w:trPr>
          <w:trHeight w:val="1155"/>
        </w:trPr>
        <w:tc>
          <w:tcPr>
            <w:tcW w:w="9747" w:type="dxa"/>
            <w:gridSpan w:val="3"/>
            <w:hideMark/>
          </w:tcPr>
          <w:p w:rsidR="00AB6C0C" w:rsidRPr="00AB6C0C" w:rsidRDefault="00AB6C0C">
            <w:pPr>
              <w:ind w:firstLine="32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Организация произвела свой расчет нормативной численности по приказу Министерства строительства и жилищно-коммунального хозяйства российской федерации №154/</w:t>
            </w:r>
            <w:proofErr w:type="spellStart"/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65E1">
              <w:rPr>
                <w:rFonts w:ascii="PT Astra Serif" w:hAnsi="PT Astra Serif"/>
                <w:sz w:val="24"/>
                <w:szCs w:val="24"/>
              </w:rPr>
              <w:br/>
            </w:r>
            <w:r w:rsidRPr="00AB6C0C">
              <w:rPr>
                <w:rFonts w:ascii="PT Astra Serif" w:hAnsi="PT Astra Serif"/>
                <w:sz w:val="24"/>
                <w:szCs w:val="24"/>
              </w:rPr>
              <w:t>от 23 марта 2020 года " Об утверждении Типовых отраслевых норм численности работников водопроводно-канализационного хозяйства" (далее Приказ)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Решетка (Таблица №29)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</w:t>
            </w: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Решетки с механической очисткой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2/15*3=0,40  (0,5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Насосные и воздуходувные станции (Таблица №36)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lastRenderedPageBreak/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8-10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2/15*8=1,06  (1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с учетом круглосуточной работы 1*4=4 человека (оператор очистных сооружений)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Песколовки (Таблица №30)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2/15*2=0,26  (0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Биофильтры и аэрофильтры (Таблица №33)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2/15*3=0,40 (0,5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Аэротенки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 (Таблица №34)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2/15*3=0,40  (0,5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Вторичные отстойники (Таблица №35)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2/15*2=0,27  (0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Установка по механическому обезвоживанию осадка (Таблица №40)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очистных сооружений,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Производительность очистных сооружений 2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(83,3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2/15*3=0,40  (0,5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Ультрафиолетовые (бактерицидные) установки (Таблица №44)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Производительность установки, тыс. м3/сутки.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 до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2 установки, производительность установки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B6C0C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sz w:val="24"/>
                <w:szCs w:val="24"/>
              </w:rPr>
              <w:t>./час)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/100*1=1,2  (1 человек)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Контроль состава и свой</w:t>
            </w:r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>ств ст</w:t>
            </w:r>
            <w:proofErr w:type="gramEnd"/>
            <w:r w:rsidRPr="00AB6C0C">
              <w:rPr>
                <w:rFonts w:ascii="PT Astra Serif" w:hAnsi="PT Astra Serif"/>
                <w:sz w:val="24"/>
                <w:szCs w:val="24"/>
              </w:rPr>
              <w:t>очных вод  (Таблица №16)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Количество анализов в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2000-3000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Предприятие проводит анализы - 4164 в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lastRenderedPageBreak/>
              <w:t>4164/3000*1=1,4  (1,5 человек) (лаборант - 1</w:t>
            </w:r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Пульт </w:t>
            </w:r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>дистанционного-автоматического</w:t>
            </w:r>
            <w:proofErr w:type="gramEnd"/>
            <w:r w:rsidRPr="00AB6C0C">
              <w:rPr>
                <w:rFonts w:ascii="PT Astra Serif" w:hAnsi="PT Astra Serif"/>
                <w:sz w:val="24"/>
                <w:szCs w:val="24"/>
              </w:rPr>
              <w:t xml:space="preserve"> управления (п.30)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Норма численности работников: 6 человек на один пульт 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Фактическое число работников - 6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B6C0C" w:rsidRPr="00AB6C0C" w:rsidTr="00AB6C0C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13,43</w:t>
            </w:r>
          </w:p>
        </w:tc>
      </w:tr>
    </w:tbl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 xml:space="preserve">Итого нормативная численность работников очистных сооружений - 13,43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челове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AB6C0C" w:rsidRPr="00AB6C0C" w:rsidRDefault="00AB6C0C" w:rsidP="00AB6C0C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Рассмотрев обосновывающие материалы по статье «Затраты на оплату труда</w:t>
      </w:r>
      <w:r w:rsidRPr="00AB6C0C">
        <w:rPr>
          <w:rFonts w:ascii="PT Astra Serif" w:hAnsi="PT Astra Serif"/>
          <w:sz w:val="24"/>
          <w:lang w:val="ru-RU"/>
        </w:rPr>
        <w:t xml:space="preserve">» (расчеты, штатное расписание), </w:t>
      </w:r>
      <w:r w:rsidRPr="00AB6C0C">
        <w:rPr>
          <w:rFonts w:ascii="PT Astra Serif" w:hAnsi="PT Astra Serif"/>
          <w:sz w:val="24"/>
        </w:rPr>
        <w:t xml:space="preserve">эксперты  </w:t>
      </w:r>
      <w:r w:rsidRPr="00AB6C0C">
        <w:rPr>
          <w:rFonts w:ascii="PT Astra Serif" w:hAnsi="PT Astra Serif"/>
          <w:sz w:val="24"/>
          <w:lang w:val="ru-RU"/>
        </w:rPr>
        <w:t xml:space="preserve">согласны с предложением предприятия  </w:t>
      </w:r>
      <w:r w:rsidR="009965E1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 xml:space="preserve">и </w:t>
      </w:r>
      <w:r w:rsidRPr="00AB6C0C">
        <w:rPr>
          <w:rFonts w:ascii="PT Astra Serif" w:hAnsi="PT Astra Serif"/>
          <w:sz w:val="24"/>
        </w:rPr>
        <w:t xml:space="preserve">предлагают признать экономически обоснованными затраты по данной статье в размере </w:t>
      </w:r>
      <w:r w:rsidRPr="00AB6C0C">
        <w:rPr>
          <w:rFonts w:ascii="PT Astra Serif" w:hAnsi="PT Astra Serif"/>
          <w:b/>
          <w:sz w:val="24"/>
          <w:lang w:val="ru-RU"/>
        </w:rPr>
        <w:t>2397,67</w:t>
      </w:r>
      <w:r w:rsidRPr="00AB6C0C">
        <w:rPr>
          <w:rFonts w:ascii="PT Astra Serif" w:hAnsi="PT Astra Serif"/>
          <w:b/>
          <w:sz w:val="24"/>
        </w:rPr>
        <w:t xml:space="preserve"> тыс. руб</w:t>
      </w:r>
      <w:r w:rsidRPr="00AB6C0C">
        <w:rPr>
          <w:rFonts w:ascii="PT Astra Serif" w:hAnsi="PT Astra Serif"/>
          <w:sz w:val="24"/>
        </w:rPr>
        <w:t xml:space="preserve">. с </w:t>
      </w:r>
      <w:proofErr w:type="spellStart"/>
      <w:r w:rsidRPr="00AB6C0C">
        <w:rPr>
          <w:rFonts w:ascii="PT Astra Serif" w:hAnsi="PT Astra Serif"/>
          <w:sz w:val="24"/>
        </w:rPr>
        <w:t>уч</w:t>
      </w:r>
      <w:r w:rsidRPr="00AB6C0C">
        <w:rPr>
          <w:rFonts w:ascii="PT Astra Serif" w:hAnsi="PT Astra Serif"/>
          <w:sz w:val="24"/>
          <w:lang w:val="ru-RU"/>
        </w:rPr>
        <w:t>е</w:t>
      </w:r>
      <w:proofErr w:type="spellEnd"/>
      <w:r w:rsidRPr="00AB6C0C">
        <w:rPr>
          <w:rFonts w:ascii="PT Astra Serif" w:hAnsi="PT Astra Serif"/>
          <w:sz w:val="24"/>
        </w:rPr>
        <w:t xml:space="preserve">том численности промышленно-производственного персонала </w:t>
      </w:r>
      <w:r w:rsidR="00701000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</w:rPr>
        <w:t xml:space="preserve">в количестве  </w:t>
      </w:r>
      <w:r w:rsidRPr="00AB6C0C">
        <w:rPr>
          <w:rFonts w:ascii="PT Astra Serif" w:hAnsi="PT Astra Serif"/>
          <w:sz w:val="24"/>
          <w:lang w:val="ru-RU"/>
        </w:rPr>
        <w:t xml:space="preserve">13,43 </w:t>
      </w:r>
      <w:r w:rsidRPr="00AB6C0C">
        <w:rPr>
          <w:rFonts w:ascii="PT Astra Serif" w:hAnsi="PT Astra Serif"/>
          <w:sz w:val="24"/>
        </w:rPr>
        <w:t>человек</w:t>
      </w:r>
      <w:r w:rsidRPr="00AB6C0C">
        <w:rPr>
          <w:rFonts w:ascii="PT Astra Serif" w:hAnsi="PT Astra Serif"/>
          <w:sz w:val="24"/>
          <w:lang w:val="ru-RU"/>
        </w:rPr>
        <w:t xml:space="preserve"> и средней заработной платой 14877,55 руб./мес.</w:t>
      </w:r>
    </w:p>
    <w:p w:rsidR="009965E1" w:rsidRDefault="009965E1" w:rsidP="00AB6C0C">
      <w:pPr>
        <w:pStyle w:val="2"/>
        <w:rPr>
          <w:rFonts w:ascii="PT Astra Serif" w:hAnsi="PT Astra Serif"/>
          <w:sz w:val="24"/>
          <w:lang w:val="ru-RU"/>
        </w:rPr>
      </w:pPr>
    </w:p>
    <w:p w:rsidR="00AB6C0C" w:rsidRPr="00AB6C0C" w:rsidRDefault="00AB6C0C" w:rsidP="00AB6C0C">
      <w:pPr>
        <w:pStyle w:val="2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«</w:t>
      </w:r>
      <w:r w:rsidRPr="00AB6C0C">
        <w:rPr>
          <w:rFonts w:ascii="PT Astra Serif" w:hAnsi="PT Astra Serif"/>
          <w:sz w:val="24"/>
          <w:lang w:val="ru-RU"/>
        </w:rPr>
        <w:t>Отчисления на социальные нужды</w:t>
      </w:r>
      <w:r w:rsidRPr="00AB6C0C">
        <w:rPr>
          <w:rFonts w:ascii="PT Astra Serif" w:hAnsi="PT Astra Serif"/>
          <w:sz w:val="24"/>
        </w:rPr>
        <w:t>»</w:t>
      </w:r>
    </w:p>
    <w:p w:rsidR="00AB6C0C" w:rsidRPr="00AB6C0C" w:rsidRDefault="00701000" w:rsidP="00AB6C0C">
      <w:pPr>
        <w:tabs>
          <w:tab w:val="left" w:pos="8647"/>
        </w:tabs>
        <w:rPr>
          <w:rFonts w:ascii="PT Astra Serif" w:hAnsi="PT Astra Serif"/>
          <w:sz w:val="24"/>
          <w:szCs w:val="24"/>
          <w:lang w:eastAsia="x-none"/>
        </w:rPr>
      </w:pPr>
      <w:r>
        <w:rPr>
          <w:rFonts w:ascii="PT Astra Serif" w:hAnsi="PT Astra Serif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</w:t>
      </w:r>
      <w:r w:rsidR="00AB6C0C" w:rsidRPr="00AB6C0C">
        <w:rPr>
          <w:rFonts w:ascii="PT Astra Serif" w:hAnsi="PT Astra Serif"/>
          <w:sz w:val="24"/>
          <w:szCs w:val="24"/>
        </w:rPr>
        <w:t>тыс. руб.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695"/>
        <w:gridCol w:w="3404"/>
      </w:tblGrid>
      <w:tr w:rsidR="00AB6C0C" w:rsidRPr="00AB6C0C" w:rsidTr="00701000">
        <w:trPr>
          <w:trHeight w:val="8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предприятия 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AB6C0C" w:rsidRPr="00AB6C0C" w:rsidTr="00AB6C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869,65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724,10</w:t>
            </w:r>
          </w:p>
        </w:tc>
      </w:tr>
    </w:tbl>
    <w:p w:rsidR="00AB6C0C" w:rsidRPr="00AB6C0C" w:rsidRDefault="00AB6C0C" w:rsidP="00AB6C0C">
      <w:pPr>
        <w:jc w:val="both"/>
        <w:rPr>
          <w:rFonts w:ascii="PT Astra Serif" w:hAnsi="PT Astra Serif"/>
          <w:sz w:val="24"/>
          <w:szCs w:val="24"/>
          <w:lang w:eastAsia="x-none"/>
        </w:rPr>
      </w:pPr>
    </w:p>
    <w:p w:rsidR="00AB6C0C" w:rsidRPr="00AB6C0C" w:rsidRDefault="00AB6C0C" w:rsidP="00AB6C0C">
      <w:pPr>
        <w:spacing w:line="264" w:lineRule="auto"/>
        <w:jc w:val="both"/>
        <w:rPr>
          <w:rFonts w:ascii="PT Astra Serif" w:hAnsi="PT Astra Serif"/>
          <w:b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ab/>
        <w:t xml:space="preserve">В соответствии со ст. 426 Налогового  кодекса Российской Федерации   экспертами произведён расчёт страховых взносов в размере 30,2 % к сумме затрат на оплату труда </w:t>
      </w:r>
      <w:r w:rsidR="00701000">
        <w:rPr>
          <w:rFonts w:ascii="PT Astra Serif" w:hAnsi="PT Astra Serif"/>
          <w:sz w:val="24"/>
          <w:szCs w:val="24"/>
        </w:rPr>
        <w:br/>
      </w:r>
      <w:r w:rsidRPr="00AB6C0C">
        <w:rPr>
          <w:rFonts w:ascii="PT Astra Serif" w:hAnsi="PT Astra Serif"/>
          <w:sz w:val="24"/>
          <w:szCs w:val="24"/>
        </w:rPr>
        <w:t xml:space="preserve">в размере </w:t>
      </w:r>
      <w:r w:rsidRPr="00AB6C0C">
        <w:rPr>
          <w:rFonts w:ascii="PT Astra Serif" w:hAnsi="PT Astra Serif"/>
          <w:b/>
          <w:sz w:val="24"/>
          <w:szCs w:val="24"/>
        </w:rPr>
        <w:t>724,10 тыс. руб.</w:t>
      </w:r>
    </w:p>
    <w:p w:rsidR="00AB6C0C" w:rsidRPr="00AB6C0C" w:rsidRDefault="00AB6C0C" w:rsidP="00AB6C0C">
      <w:pPr>
        <w:pStyle w:val="2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«Обще</w:t>
      </w:r>
      <w:r w:rsidRPr="00AB6C0C">
        <w:rPr>
          <w:rFonts w:ascii="PT Astra Serif" w:hAnsi="PT Astra Serif"/>
          <w:sz w:val="24"/>
          <w:lang w:val="ru-RU"/>
        </w:rPr>
        <w:t>хозяйственные</w:t>
      </w:r>
      <w:r w:rsidRPr="00AB6C0C">
        <w:rPr>
          <w:rFonts w:ascii="PT Astra Serif" w:hAnsi="PT Astra Serif"/>
          <w:sz w:val="24"/>
        </w:rPr>
        <w:t xml:space="preserve"> расходы»</w:t>
      </w:r>
      <w:r w:rsidRPr="00AB6C0C">
        <w:rPr>
          <w:rFonts w:ascii="PT Astra Serif" w:hAnsi="PT Astra Serif"/>
          <w:sz w:val="24"/>
          <w:lang w:val="ru-RU"/>
        </w:rPr>
        <w:t xml:space="preserve"> </w:t>
      </w:r>
    </w:p>
    <w:p w:rsidR="00AB6C0C" w:rsidRPr="00AB6C0C" w:rsidRDefault="00AB6C0C" w:rsidP="00AB6C0C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  <w:lang w:val="ru-RU"/>
        </w:rPr>
        <w:t xml:space="preserve">Статья затрат «Общехозяйственные расходы» (аренда автотранспорта) предложена предприятием на 2021 год в размере  136,44 </w:t>
      </w:r>
      <w:proofErr w:type="spellStart"/>
      <w:r w:rsidRPr="00AB6C0C">
        <w:rPr>
          <w:rFonts w:ascii="PT Astra Serif" w:hAnsi="PT Astra Serif"/>
          <w:sz w:val="24"/>
          <w:lang w:val="ru-RU"/>
        </w:rPr>
        <w:t>тыс</w:t>
      </w:r>
      <w:proofErr w:type="gramStart"/>
      <w:r w:rsidRPr="00AB6C0C">
        <w:rPr>
          <w:rFonts w:ascii="PT Astra Serif" w:hAnsi="PT Astra Serif"/>
          <w:sz w:val="24"/>
          <w:lang w:val="ru-RU"/>
        </w:rPr>
        <w:t>.р</w:t>
      </w:r>
      <w:proofErr w:type="gramEnd"/>
      <w:r w:rsidRPr="00AB6C0C">
        <w:rPr>
          <w:rFonts w:ascii="PT Astra Serif" w:hAnsi="PT Astra Serif"/>
          <w:sz w:val="24"/>
          <w:lang w:val="ru-RU"/>
        </w:rPr>
        <w:t>уб</w:t>
      </w:r>
      <w:proofErr w:type="spellEnd"/>
      <w:r w:rsidRPr="00AB6C0C">
        <w:rPr>
          <w:rFonts w:ascii="PT Astra Serif" w:hAnsi="PT Astra Serif"/>
          <w:sz w:val="24"/>
          <w:lang w:val="ru-RU"/>
        </w:rPr>
        <w:t xml:space="preserve">.  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 xml:space="preserve">Аренда автомобиля УАЗ 330902 по договору №8/57 от 01 сентября 2020 г. составляет 20 тыс. руб. в месяц. Годовая стоимость составит 240 тыс. руб.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br/>
        <w:t xml:space="preserve">Для расчета принимаем 1/2 занятость автомобиля, поэтому принимаем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br/>
        <w:t>120 тыс. руб. затраты на аренду автомобиля по верхним очистным сооружениям.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 xml:space="preserve">Расходы по специальной оценки труда предложены в размере 16,44 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тыс</w:t>
      </w:r>
      <w:proofErr w:type="gramStart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.р</w:t>
      </w:r>
      <w:proofErr w:type="gramEnd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уб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.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b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Проанализировав </w:t>
      </w:r>
      <w:r w:rsidRPr="00AB6C0C">
        <w:rPr>
          <w:rFonts w:ascii="PT Astra Serif" w:hAnsi="PT Astra Serif"/>
          <w:sz w:val="24"/>
          <w:lang w:val="ru-RU"/>
        </w:rPr>
        <w:t xml:space="preserve">предоставленные </w:t>
      </w:r>
      <w:r w:rsidRPr="00AB6C0C">
        <w:rPr>
          <w:rFonts w:ascii="PT Astra Serif" w:hAnsi="PT Astra Serif"/>
          <w:sz w:val="24"/>
        </w:rPr>
        <w:t xml:space="preserve">материалы, </w:t>
      </w:r>
      <w:r w:rsidRPr="00AB6C0C">
        <w:rPr>
          <w:rFonts w:ascii="PT Astra Serif" w:hAnsi="PT Astra Serif"/>
          <w:sz w:val="24"/>
          <w:lang w:val="ru-RU"/>
        </w:rPr>
        <w:t xml:space="preserve">эксперты </w:t>
      </w:r>
      <w:r w:rsidRPr="00AB6C0C">
        <w:rPr>
          <w:rFonts w:ascii="PT Astra Serif" w:hAnsi="PT Astra Serif"/>
          <w:sz w:val="24"/>
        </w:rPr>
        <w:t xml:space="preserve"> </w:t>
      </w:r>
      <w:r w:rsidRPr="00AB6C0C">
        <w:rPr>
          <w:rFonts w:ascii="PT Astra Serif" w:hAnsi="PT Astra Serif"/>
          <w:sz w:val="24"/>
          <w:lang w:val="ru-RU"/>
        </w:rPr>
        <w:t xml:space="preserve"> согласны </w:t>
      </w:r>
      <w:r w:rsidR="00343F19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 xml:space="preserve">с предложением предприятия и </w:t>
      </w:r>
      <w:r w:rsidRPr="00AB6C0C">
        <w:rPr>
          <w:rFonts w:ascii="PT Astra Serif" w:hAnsi="PT Astra Serif"/>
          <w:sz w:val="24"/>
        </w:rPr>
        <w:t xml:space="preserve">предлагают </w:t>
      </w:r>
      <w:r w:rsidRPr="00AB6C0C">
        <w:rPr>
          <w:rFonts w:ascii="PT Astra Serif" w:hAnsi="PT Astra Serif"/>
          <w:sz w:val="24"/>
          <w:lang w:val="ru-RU"/>
        </w:rPr>
        <w:t>признать</w:t>
      </w:r>
      <w:r w:rsidRPr="00AB6C0C">
        <w:rPr>
          <w:rFonts w:ascii="PT Astra Serif" w:hAnsi="PT Astra Serif"/>
          <w:sz w:val="24"/>
        </w:rPr>
        <w:t xml:space="preserve"> экономически обоснованными затраты по  статье «Обще</w:t>
      </w:r>
      <w:r w:rsidRPr="00AB6C0C">
        <w:rPr>
          <w:rFonts w:ascii="PT Astra Serif" w:hAnsi="PT Astra Serif"/>
          <w:sz w:val="24"/>
          <w:lang w:val="ru-RU"/>
        </w:rPr>
        <w:t>хозяйственные</w:t>
      </w:r>
      <w:r w:rsidRPr="00AB6C0C">
        <w:rPr>
          <w:rFonts w:ascii="PT Astra Serif" w:hAnsi="PT Astra Serif"/>
          <w:sz w:val="24"/>
        </w:rPr>
        <w:t xml:space="preserve"> расходы»  на </w:t>
      </w:r>
      <w:r w:rsidRPr="00AB6C0C">
        <w:rPr>
          <w:rFonts w:ascii="PT Astra Serif" w:hAnsi="PT Astra Serif"/>
          <w:sz w:val="24"/>
          <w:lang w:val="ru-RU"/>
        </w:rPr>
        <w:t>2021 год</w:t>
      </w:r>
      <w:r w:rsidRPr="00AB6C0C">
        <w:rPr>
          <w:rFonts w:ascii="PT Astra Serif" w:hAnsi="PT Astra Serif"/>
          <w:sz w:val="24"/>
        </w:rPr>
        <w:t xml:space="preserve"> в размере </w:t>
      </w:r>
      <w:r w:rsidRPr="00AB6C0C">
        <w:rPr>
          <w:rFonts w:ascii="PT Astra Serif" w:hAnsi="PT Astra Serif"/>
          <w:b/>
          <w:sz w:val="24"/>
          <w:lang w:val="ru-RU"/>
        </w:rPr>
        <w:t xml:space="preserve">136,44 </w:t>
      </w:r>
      <w:r w:rsidRPr="00AB6C0C">
        <w:rPr>
          <w:rFonts w:ascii="PT Astra Serif" w:hAnsi="PT Astra Serif"/>
          <w:b/>
          <w:sz w:val="24"/>
        </w:rPr>
        <w:t>тыс. руб.</w:t>
      </w:r>
    </w:p>
    <w:p w:rsidR="00871FC3" w:rsidRDefault="00871FC3" w:rsidP="00AB6C0C">
      <w:pPr>
        <w:pStyle w:val="2"/>
        <w:rPr>
          <w:rFonts w:ascii="PT Astra Serif" w:hAnsi="PT Astra Serif"/>
          <w:sz w:val="24"/>
          <w:lang w:val="ru-RU"/>
        </w:rPr>
      </w:pPr>
    </w:p>
    <w:p w:rsidR="00AB6C0C" w:rsidRPr="00C457A7" w:rsidRDefault="00AB6C0C" w:rsidP="00C457A7">
      <w:pPr>
        <w:pStyle w:val="2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«</w:t>
      </w:r>
      <w:r w:rsidRPr="00AB6C0C">
        <w:rPr>
          <w:rFonts w:ascii="PT Astra Serif" w:hAnsi="PT Astra Serif"/>
          <w:sz w:val="24"/>
          <w:lang w:val="ru-RU"/>
        </w:rPr>
        <w:t>Прочие производственные</w:t>
      </w:r>
      <w:r w:rsidRPr="00AB6C0C">
        <w:rPr>
          <w:rFonts w:ascii="PT Astra Serif" w:hAnsi="PT Astra Serif"/>
          <w:sz w:val="24"/>
        </w:rPr>
        <w:t xml:space="preserve"> расходы» </w:t>
      </w:r>
    </w:p>
    <w:p w:rsidR="00AB6C0C" w:rsidRPr="00AB6C0C" w:rsidRDefault="00AB6C0C" w:rsidP="00AB6C0C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затрат «</w:t>
      </w:r>
      <w:r w:rsidRPr="00AB6C0C">
        <w:rPr>
          <w:rFonts w:ascii="PT Astra Serif" w:hAnsi="PT Astra Serif"/>
          <w:sz w:val="24"/>
          <w:lang w:val="ru-RU"/>
        </w:rPr>
        <w:t>Прочие производственные</w:t>
      </w:r>
      <w:r w:rsidRPr="00AB6C0C">
        <w:rPr>
          <w:rFonts w:ascii="PT Astra Serif" w:hAnsi="PT Astra Serif"/>
          <w:sz w:val="24"/>
        </w:rPr>
        <w:t xml:space="preserve"> расходы» предложена предприятием </w:t>
      </w:r>
      <w:r w:rsidR="00C457A7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 xml:space="preserve">на 2021 год </w:t>
      </w:r>
      <w:r w:rsidRPr="00AB6C0C">
        <w:rPr>
          <w:rFonts w:ascii="PT Astra Serif" w:hAnsi="PT Astra Serif"/>
          <w:sz w:val="24"/>
        </w:rPr>
        <w:t xml:space="preserve">в размере  </w:t>
      </w:r>
      <w:r w:rsidRPr="00AB6C0C">
        <w:rPr>
          <w:rFonts w:ascii="PT Astra Serif" w:hAnsi="PT Astra Serif"/>
          <w:sz w:val="24"/>
          <w:lang w:val="ru-RU"/>
        </w:rPr>
        <w:t>873,34</w:t>
      </w:r>
      <w:r w:rsidRPr="00AB6C0C">
        <w:rPr>
          <w:rFonts w:ascii="PT Astra Serif" w:hAnsi="PT Astra Serif"/>
          <w:sz w:val="24"/>
        </w:rPr>
        <w:t xml:space="preserve"> тыс.</w:t>
      </w:r>
      <w:r w:rsidRPr="00AB6C0C">
        <w:rPr>
          <w:rFonts w:ascii="PT Astra Serif" w:hAnsi="PT Astra Serif"/>
          <w:sz w:val="24"/>
          <w:lang w:val="ru-RU"/>
        </w:rPr>
        <w:t xml:space="preserve"> </w:t>
      </w:r>
      <w:r w:rsidRPr="00AB6C0C">
        <w:rPr>
          <w:rFonts w:ascii="PT Astra Serif" w:hAnsi="PT Astra Serif"/>
          <w:sz w:val="24"/>
        </w:rPr>
        <w:t>руб</w:t>
      </w:r>
      <w:r w:rsidRPr="00AB6C0C">
        <w:rPr>
          <w:rFonts w:ascii="PT Astra Serif" w:hAnsi="PT Astra Serif"/>
          <w:sz w:val="24"/>
          <w:lang w:val="ru-RU"/>
        </w:rPr>
        <w:t>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b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ab/>
      </w:r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- р</w:t>
      </w:r>
      <w:proofErr w:type="spellStart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асчеты</w:t>
      </w:r>
      <w:proofErr w:type="spellEnd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 xml:space="preserve"> по статье затрат "вывоз Т</w:t>
      </w:r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К</w:t>
      </w:r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О"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По проектной документации при производительности очистных в 2000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. том 5.7.2 "Описание технологической очистки стоков"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br/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п. 4.3. количество образующихся отходов в процессе механической очистки сточных вод на комбинированной установке: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отходы с решеток - 0,2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обезвоженный песок из песколовок - 0,28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том 5.7.2 "Описание технологической очистки стоков" п. 4.7.  количество осадков, образующихся в процессе биологической очистки сточных вод - 12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Итого: 0,2 + 0,28 +12 = 12,48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При среднем прогнозируемом приеме сточных вод в 750 м3/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. количество осадка образующегося в процессе очистки составит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626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* 12,48 / 2000 =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3,90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м./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сут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lastRenderedPageBreak/>
        <w:t>Тариф на услуги регионального оператора по обращению с твердыми коммунальными отходами ООО "Контролер плюс" на 202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1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 г. составляет </w:t>
      </w:r>
      <w:r w:rsidR="00C457A7">
        <w:rPr>
          <w:rFonts w:ascii="PT Astra Serif" w:eastAsia="Times New Roman" w:hAnsi="PT Astra Serif"/>
          <w:sz w:val="24"/>
          <w:szCs w:val="24"/>
          <w:lang w:eastAsia="x-none"/>
        </w:rPr>
        <w:br/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4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28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,80 руб.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/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куб.м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.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. руб.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 xml:space="preserve"> С учетом снижения тариф</w:t>
      </w:r>
      <w:proofErr w:type="gramStart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а ООО</w:t>
      </w:r>
      <w:proofErr w:type="gramEnd"/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 xml:space="preserve"> «Контракт плюс» расходы составят: 3,90*365*428,80=628,97 тыс. руб.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b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- р</w:t>
      </w:r>
      <w:proofErr w:type="spellStart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асчеты</w:t>
      </w:r>
      <w:proofErr w:type="spellEnd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 xml:space="preserve"> по статье затрат «</w:t>
      </w:r>
      <w:proofErr w:type="spellStart"/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медосвидетельствование</w:t>
      </w:r>
      <w:proofErr w:type="spellEnd"/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 xml:space="preserve"> и спецодежда</w:t>
      </w:r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»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Предприятием предложены расходы в размере 25,20 тыс. руб.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eastAsia="Times New Roman" w:hAnsi="PT Astra Serif"/>
          <w:b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- р</w:t>
      </w:r>
      <w:proofErr w:type="spellStart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асчеты</w:t>
      </w:r>
      <w:proofErr w:type="spellEnd"/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 xml:space="preserve"> по статье затрат «</w:t>
      </w:r>
      <w:r w:rsidRPr="00AB6C0C">
        <w:rPr>
          <w:rFonts w:ascii="PT Astra Serif" w:eastAsia="Times New Roman" w:hAnsi="PT Astra Serif"/>
          <w:b/>
          <w:sz w:val="24"/>
          <w:szCs w:val="24"/>
          <w:lang w:eastAsia="x-none"/>
        </w:rPr>
        <w:t>контроль качества сточных вод</w:t>
      </w:r>
      <w:r w:rsidRPr="00AB6C0C">
        <w:rPr>
          <w:rFonts w:ascii="PT Astra Serif" w:eastAsia="Times New Roman" w:hAnsi="PT Astra Serif"/>
          <w:b/>
          <w:sz w:val="24"/>
          <w:szCs w:val="24"/>
          <w:lang w:val="x-none" w:eastAsia="x-none"/>
        </w:rPr>
        <w:t>»</w:t>
      </w:r>
    </w:p>
    <w:p w:rsidR="00AB6C0C" w:rsidRPr="00AB6C0C" w:rsidRDefault="00AB6C0C" w:rsidP="00AB6C0C">
      <w:pPr>
        <w:pStyle w:val="a4"/>
        <w:tabs>
          <w:tab w:val="left" w:pos="3270"/>
        </w:tabs>
        <w:ind w:firstLine="720"/>
        <w:rPr>
          <w:rFonts w:ascii="PT Astra Serif" w:hAnsi="PT Astra Serif"/>
          <w:sz w:val="24"/>
        </w:rPr>
      </w:pPr>
      <w:r w:rsidRPr="00AB6C0C">
        <w:rPr>
          <w:rFonts w:ascii="PT Astra Serif" w:hAnsi="PT Astra Serif"/>
          <w:sz w:val="24"/>
        </w:rPr>
        <w:t xml:space="preserve">Перед проведением аттестации лаборатории, все приборы и оборудование </w:t>
      </w:r>
      <w:r w:rsidR="00C457A7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</w:rPr>
        <w:t xml:space="preserve">для проведения исследования по качеству сточных вод должны пройти поверку (метрологию) Минимальная цена проведения метрологии оборудования составляет – </w:t>
      </w:r>
      <w:r w:rsidRPr="00AB6C0C">
        <w:rPr>
          <w:rFonts w:ascii="PT Astra Serif" w:hAnsi="PT Astra Serif"/>
          <w:sz w:val="24"/>
          <w:lang w:val="ru-RU"/>
        </w:rPr>
        <w:t>116,93</w:t>
      </w:r>
      <w:r w:rsidRPr="00AB6C0C">
        <w:rPr>
          <w:rFonts w:ascii="PT Astra Serif" w:hAnsi="PT Astra Serif"/>
          <w:sz w:val="24"/>
        </w:rPr>
        <w:t xml:space="preserve"> тыс. руб.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</w:rPr>
      </w:pPr>
      <w:r w:rsidRPr="00AB6C0C">
        <w:rPr>
          <w:rFonts w:ascii="PT Astra Serif" w:hAnsi="PT Astra Serif"/>
          <w:sz w:val="24"/>
        </w:rPr>
        <w:t>Проанализировав предо</w:t>
      </w:r>
      <w:r w:rsidR="00C457A7">
        <w:rPr>
          <w:rFonts w:ascii="PT Astra Serif" w:hAnsi="PT Astra Serif"/>
          <w:sz w:val="24"/>
        </w:rPr>
        <w:t xml:space="preserve">ставленные материалы, эксперты </w:t>
      </w:r>
      <w:r w:rsidRPr="00AB6C0C">
        <w:rPr>
          <w:rFonts w:ascii="PT Astra Serif" w:hAnsi="PT Astra Serif"/>
          <w:sz w:val="24"/>
        </w:rPr>
        <w:t xml:space="preserve">согласны </w:t>
      </w:r>
      <w:r w:rsidR="00C457A7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</w:rPr>
        <w:t xml:space="preserve">с предложением предприятия и предлагают признать экономически обоснованными затраты по  статье «Прочие производственные  расходы»  на 2021 год в размере </w:t>
      </w:r>
      <w:r w:rsidR="00C457A7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>771,10</w:t>
      </w:r>
      <w:r w:rsidRPr="00AB6C0C">
        <w:rPr>
          <w:rFonts w:ascii="PT Astra Serif" w:hAnsi="PT Astra Serif"/>
          <w:sz w:val="24"/>
        </w:rPr>
        <w:t xml:space="preserve"> тыс. руб.</w:t>
      </w:r>
    </w:p>
    <w:p w:rsidR="00AB6C0C" w:rsidRPr="00AB6C0C" w:rsidRDefault="00AB6C0C" w:rsidP="00AB6C0C">
      <w:pPr>
        <w:pStyle w:val="2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b w:val="0"/>
          <w:sz w:val="24"/>
          <w:lang w:val="ru-RU"/>
        </w:rPr>
        <w:tab/>
      </w:r>
      <w:r w:rsidRPr="00AB6C0C">
        <w:rPr>
          <w:rFonts w:ascii="PT Astra Serif" w:hAnsi="PT Astra Serif"/>
          <w:sz w:val="24"/>
        </w:rPr>
        <w:t>Статья «</w:t>
      </w:r>
      <w:r w:rsidRPr="00AB6C0C">
        <w:rPr>
          <w:rFonts w:ascii="PT Astra Serif" w:hAnsi="PT Astra Serif"/>
          <w:sz w:val="24"/>
          <w:lang w:val="ru-RU"/>
        </w:rPr>
        <w:t>Административные расходы</w:t>
      </w:r>
      <w:r w:rsidRPr="00AB6C0C">
        <w:rPr>
          <w:rFonts w:ascii="PT Astra Serif" w:hAnsi="PT Astra Serif"/>
          <w:sz w:val="24"/>
        </w:rPr>
        <w:t>»</w:t>
      </w:r>
    </w:p>
    <w:p w:rsidR="00AB6C0C" w:rsidRPr="00AB6C0C" w:rsidRDefault="00AB6C0C" w:rsidP="00AB6C0C">
      <w:pPr>
        <w:rPr>
          <w:rFonts w:ascii="PT Astra Serif" w:hAnsi="PT Astra Serif"/>
          <w:sz w:val="24"/>
          <w:szCs w:val="24"/>
          <w:lang w:eastAsia="x-none"/>
        </w:rPr>
      </w:pPr>
    </w:p>
    <w:p w:rsidR="00AB6C0C" w:rsidRPr="00AB6C0C" w:rsidRDefault="00AB6C0C" w:rsidP="00AB6C0C">
      <w:pPr>
        <w:tabs>
          <w:tab w:val="left" w:pos="4185"/>
        </w:tabs>
        <w:rPr>
          <w:rFonts w:ascii="PT Astra Serif" w:hAnsi="PT Astra Serif"/>
          <w:sz w:val="24"/>
          <w:szCs w:val="24"/>
          <w:lang w:eastAsia="x-none"/>
        </w:rPr>
      </w:pPr>
      <w:r w:rsidRPr="00AB6C0C">
        <w:rPr>
          <w:rFonts w:ascii="PT Astra Serif" w:hAnsi="PT Astra Serif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</w:t>
      </w:r>
      <w:proofErr w:type="spellStart"/>
      <w:r w:rsidRPr="00AB6C0C">
        <w:rPr>
          <w:rFonts w:ascii="PT Astra Serif" w:hAnsi="PT Astra Serif"/>
          <w:sz w:val="24"/>
          <w:szCs w:val="24"/>
          <w:lang w:eastAsia="x-none"/>
        </w:rPr>
        <w:t>Тыс</w:t>
      </w:r>
      <w:proofErr w:type="gramStart"/>
      <w:r w:rsidRPr="00AB6C0C">
        <w:rPr>
          <w:rFonts w:ascii="PT Astra Serif" w:hAnsi="PT Astra Serif"/>
          <w:sz w:val="24"/>
          <w:szCs w:val="24"/>
          <w:lang w:eastAsia="x-none"/>
        </w:rPr>
        <w:t>.р</w:t>
      </w:r>
      <w:proofErr w:type="gramEnd"/>
      <w:r w:rsidRPr="00AB6C0C">
        <w:rPr>
          <w:rFonts w:ascii="PT Astra Serif" w:hAnsi="PT Astra Serif"/>
          <w:sz w:val="24"/>
          <w:szCs w:val="24"/>
          <w:lang w:eastAsia="x-none"/>
        </w:rPr>
        <w:t>уб</w:t>
      </w:r>
      <w:proofErr w:type="spellEnd"/>
      <w:r w:rsidRPr="00AB6C0C">
        <w:rPr>
          <w:rFonts w:ascii="PT Astra Serif" w:hAnsi="PT Astra Serif"/>
          <w:sz w:val="24"/>
          <w:szCs w:val="24"/>
          <w:lang w:eastAsia="x-none"/>
        </w:rPr>
        <w:t xml:space="preserve">.                                                                                                              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696"/>
        <w:gridCol w:w="3545"/>
      </w:tblGrid>
      <w:tr w:rsidR="00AB6C0C" w:rsidRPr="00AB6C0C" w:rsidTr="00AB6C0C">
        <w:trPr>
          <w:trHeight w:val="1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Предложение 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предприятия на 2021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Предложение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на 2021 год</w:t>
            </w:r>
          </w:p>
        </w:tc>
      </w:tr>
      <w:tr w:rsidR="00AB6C0C" w:rsidRPr="00AB6C0C" w:rsidTr="00AB6C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1286,04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963,48</w:t>
            </w:r>
          </w:p>
        </w:tc>
      </w:tr>
      <w:tr w:rsidR="00AB6C0C" w:rsidRPr="00AB6C0C" w:rsidTr="00AB6C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Заработная плата АУП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1236,30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913,74</w:t>
            </w:r>
          </w:p>
        </w:tc>
      </w:tr>
      <w:tr w:rsidR="00AB6C0C" w:rsidRPr="00AB6C0C" w:rsidTr="00AB6C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Отчисления на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соцнужды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286,76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211,94</w:t>
            </w:r>
          </w:p>
        </w:tc>
      </w:tr>
      <w:tr w:rsidR="00AB6C0C" w:rsidRPr="00AB6C0C" w:rsidTr="00AB6C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6,30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6,30</w:t>
            </w:r>
          </w:p>
        </w:tc>
      </w:tr>
      <w:tr w:rsidR="00AB6C0C" w:rsidRPr="00AB6C0C" w:rsidTr="00AB6C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43,44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43,44</w:t>
            </w:r>
          </w:p>
        </w:tc>
      </w:tr>
    </w:tbl>
    <w:p w:rsidR="00AB6C0C" w:rsidRPr="00AB6C0C" w:rsidRDefault="00AB6C0C" w:rsidP="00AB6C0C">
      <w:pPr>
        <w:pStyle w:val="a4"/>
        <w:ind w:firstLine="720"/>
        <w:rPr>
          <w:rFonts w:ascii="PT Astra Serif" w:hAnsi="PT Astra Serif"/>
          <w:sz w:val="24"/>
        </w:rPr>
      </w:pPr>
      <w:r w:rsidRPr="00AB6C0C">
        <w:rPr>
          <w:rFonts w:ascii="PT Astra Serif" w:hAnsi="PT Astra Serif"/>
          <w:sz w:val="24"/>
        </w:rPr>
        <w:t>Статья затрат «</w:t>
      </w:r>
      <w:r w:rsidRPr="00AB6C0C">
        <w:rPr>
          <w:rFonts w:ascii="PT Astra Serif" w:hAnsi="PT Astra Serif"/>
          <w:sz w:val="24"/>
          <w:lang w:val="ru-RU"/>
        </w:rPr>
        <w:t>Административные расходы</w:t>
      </w:r>
      <w:r w:rsidRPr="00AB6C0C">
        <w:rPr>
          <w:rFonts w:ascii="PT Astra Serif" w:hAnsi="PT Astra Serif"/>
          <w:sz w:val="24"/>
        </w:rPr>
        <w:t xml:space="preserve">» предложена предприятием </w:t>
      </w:r>
      <w:r w:rsidR="00837358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 xml:space="preserve">на 2021 год </w:t>
      </w:r>
      <w:r w:rsidRPr="00AB6C0C">
        <w:rPr>
          <w:rFonts w:ascii="PT Astra Serif" w:hAnsi="PT Astra Serif"/>
          <w:sz w:val="24"/>
        </w:rPr>
        <w:t xml:space="preserve">в размере  </w:t>
      </w:r>
      <w:r w:rsidRPr="00AB6C0C">
        <w:rPr>
          <w:rFonts w:ascii="PT Astra Serif" w:hAnsi="PT Astra Serif"/>
          <w:sz w:val="24"/>
          <w:lang w:val="ru-RU"/>
        </w:rPr>
        <w:t xml:space="preserve">1286,04 </w:t>
      </w:r>
      <w:r w:rsidRPr="00AB6C0C">
        <w:rPr>
          <w:rFonts w:ascii="PT Astra Serif" w:hAnsi="PT Astra Serif"/>
          <w:sz w:val="24"/>
        </w:rPr>
        <w:t>тыс.</w:t>
      </w:r>
      <w:r w:rsidRPr="00AB6C0C">
        <w:rPr>
          <w:rFonts w:ascii="PT Astra Serif" w:hAnsi="PT Astra Serif"/>
          <w:sz w:val="24"/>
          <w:lang w:val="ru-RU"/>
        </w:rPr>
        <w:t xml:space="preserve"> </w:t>
      </w:r>
      <w:r w:rsidRPr="00AB6C0C">
        <w:rPr>
          <w:rFonts w:ascii="PT Astra Serif" w:hAnsi="PT Astra Serif"/>
          <w:sz w:val="24"/>
        </w:rPr>
        <w:t xml:space="preserve">руб.  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Проанализировав </w:t>
      </w:r>
      <w:r w:rsidRPr="00AB6C0C">
        <w:rPr>
          <w:rFonts w:ascii="PT Astra Serif" w:hAnsi="PT Astra Serif"/>
          <w:sz w:val="24"/>
          <w:lang w:val="ru-RU"/>
        </w:rPr>
        <w:t xml:space="preserve">предоставленные </w:t>
      </w:r>
      <w:r w:rsidRPr="00AB6C0C">
        <w:rPr>
          <w:rFonts w:ascii="PT Astra Serif" w:hAnsi="PT Astra Serif"/>
          <w:sz w:val="24"/>
        </w:rPr>
        <w:t>материалы</w:t>
      </w:r>
      <w:r w:rsidRPr="00AB6C0C">
        <w:rPr>
          <w:rFonts w:ascii="PT Astra Serif" w:hAnsi="PT Astra Serif"/>
          <w:sz w:val="24"/>
          <w:lang w:val="ru-RU"/>
        </w:rPr>
        <w:t xml:space="preserve"> (расшифровку затрат, расчет ФОТ административного персонала, штатное расписание)</w:t>
      </w:r>
      <w:r w:rsidRPr="00AB6C0C">
        <w:rPr>
          <w:rFonts w:ascii="PT Astra Serif" w:hAnsi="PT Astra Serif"/>
          <w:sz w:val="24"/>
        </w:rPr>
        <w:t xml:space="preserve">, </w:t>
      </w:r>
      <w:r w:rsidRPr="00AB6C0C">
        <w:rPr>
          <w:rFonts w:ascii="PT Astra Serif" w:hAnsi="PT Astra Serif"/>
          <w:sz w:val="24"/>
          <w:lang w:val="ru-RU"/>
        </w:rPr>
        <w:t xml:space="preserve">эксперты </w:t>
      </w:r>
      <w:r w:rsidRPr="00AB6C0C">
        <w:rPr>
          <w:rFonts w:ascii="PT Astra Serif" w:hAnsi="PT Astra Serif"/>
          <w:sz w:val="24"/>
        </w:rPr>
        <w:t xml:space="preserve"> </w:t>
      </w:r>
      <w:r w:rsidRPr="00AB6C0C">
        <w:rPr>
          <w:rFonts w:ascii="PT Astra Serif" w:hAnsi="PT Astra Serif"/>
          <w:sz w:val="24"/>
          <w:lang w:val="ru-RU"/>
        </w:rPr>
        <w:t xml:space="preserve">согласны с предложением предприятия и </w:t>
      </w:r>
      <w:r w:rsidRPr="00AB6C0C">
        <w:rPr>
          <w:rFonts w:ascii="PT Astra Serif" w:hAnsi="PT Astra Serif"/>
          <w:sz w:val="24"/>
        </w:rPr>
        <w:t xml:space="preserve">предлагают </w:t>
      </w:r>
      <w:r w:rsidRPr="00AB6C0C">
        <w:rPr>
          <w:rFonts w:ascii="PT Astra Serif" w:hAnsi="PT Astra Serif"/>
          <w:sz w:val="24"/>
          <w:lang w:val="ru-RU"/>
        </w:rPr>
        <w:t>признать</w:t>
      </w:r>
      <w:r w:rsidRPr="00AB6C0C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AB6C0C">
        <w:rPr>
          <w:rFonts w:ascii="PT Astra Serif" w:hAnsi="PT Astra Serif"/>
          <w:sz w:val="24"/>
          <w:lang w:val="ru-RU"/>
        </w:rPr>
        <w:t>Административные расходы</w:t>
      </w:r>
      <w:r w:rsidRPr="00AB6C0C">
        <w:rPr>
          <w:rFonts w:ascii="PT Astra Serif" w:hAnsi="PT Astra Serif"/>
          <w:sz w:val="24"/>
        </w:rPr>
        <w:t xml:space="preserve">»  на </w:t>
      </w:r>
      <w:r w:rsidRPr="00AB6C0C">
        <w:rPr>
          <w:rFonts w:ascii="PT Astra Serif" w:hAnsi="PT Astra Serif"/>
          <w:sz w:val="24"/>
          <w:lang w:val="ru-RU"/>
        </w:rPr>
        <w:t>2021 год</w:t>
      </w:r>
      <w:r w:rsidRPr="00AB6C0C">
        <w:rPr>
          <w:rFonts w:ascii="PT Astra Serif" w:hAnsi="PT Astra Serif"/>
          <w:sz w:val="24"/>
        </w:rPr>
        <w:t xml:space="preserve"> в размере </w:t>
      </w:r>
      <w:r w:rsidRPr="00AB6C0C">
        <w:rPr>
          <w:rFonts w:ascii="PT Astra Serif" w:hAnsi="PT Astra Serif"/>
          <w:b/>
          <w:sz w:val="24"/>
          <w:lang w:val="ru-RU"/>
        </w:rPr>
        <w:t xml:space="preserve">963,48 </w:t>
      </w:r>
      <w:r w:rsidRPr="00AB6C0C">
        <w:rPr>
          <w:rFonts w:ascii="PT Astra Serif" w:hAnsi="PT Astra Serif"/>
          <w:b/>
          <w:sz w:val="24"/>
        </w:rPr>
        <w:t>тыс. руб.</w:t>
      </w:r>
      <w:r w:rsidRPr="00AB6C0C">
        <w:rPr>
          <w:rFonts w:ascii="PT Astra Serif" w:hAnsi="PT Astra Serif"/>
          <w:b/>
          <w:sz w:val="24"/>
          <w:lang w:val="ru-RU"/>
        </w:rPr>
        <w:t xml:space="preserve"> </w:t>
      </w:r>
      <w:r w:rsidRPr="00AB6C0C">
        <w:rPr>
          <w:rFonts w:ascii="PT Astra Serif" w:hAnsi="PT Astra Serif"/>
          <w:sz w:val="24"/>
          <w:lang w:val="ru-RU"/>
        </w:rPr>
        <w:t xml:space="preserve">с учетом численности административно-управленческого персонала в количестве 3,01 чел. </w:t>
      </w:r>
      <w:r w:rsidR="00837358">
        <w:rPr>
          <w:rFonts w:ascii="PT Astra Serif" w:hAnsi="PT Astra Serif"/>
          <w:sz w:val="24"/>
          <w:lang w:val="ru-RU"/>
        </w:rPr>
        <w:br/>
      </w:r>
      <w:r w:rsidRPr="00AB6C0C">
        <w:rPr>
          <w:rFonts w:ascii="PT Astra Serif" w:hAnsi="PT Astra Serif"/>
          <w:sz w:val="24"/>
          <w:lang w:val="ru-RU"/>
        </w:rPr>
        <w:t xml:space="preserve">с заработной платой 21660,31руб./мес.), в том числе отчисления на социальные нужды – 211,94 </w:t>
      </w:r>
      <w:proofErr w:type="spellStart"/>
      <w:r w:rsidRPr="00AB6C0C">
        <w:rPr>
          <w:rFonts w:ascii="PT Astra Serif" w:hAnsi="PT Astra Serif"/>
          <w:sz w:val="24"/>
          <w:lang w:val="ru-RU"/>
        </w:rPr>
        <w:t>тыс</w:t>
      </w:r>
      <w:proofErr w:type="gramStart"/>
      <w:r w:rsidRPr="00AB6C0C">
        <w:rPr>
          <w:rFonts w:ascii="PT Astra Serif" w:hAnsi="PT Astra Serif"/>
          <w:sz w:val="24"/>
          <w:lang w:val="ru-RU"/>
        </w:rPr>
        <w:t>.р</w:t>
      </w:r>
      <w:proofErr w:type="gramEnd"/>
      <w:r w:rsidRPr="00AB6C0C">
        <w:rPr>
          <w:rFonts w:ascii="PT Astra Serif" w:hAnsi="PT Astra Serif"/>
          <w:sz w:val="24"/>
          <w:lang w:val="ru-RU"/>
        </w:rPr>
        <w:t>уб</w:t>
      </w:r>
      <w:proofErr w:type="spellEnd"/>
      <w:r w:rsidRPr="00AB6C0C">
        <w:rPr>
          <w:rFonts w:ascii="PT Astra Serif" w:hAnsi="PT Astra Serif"/>
          <w:sz w:val="24"/>
          <w:lang w:val="ru-RU"/>
        </w:rPr>
        <w:t>.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  <w:lang w:val="ru-RU"/>
        </w:rPr>
        <w:t>Расчет нормативной численности АУП</w:t>
      </w:r>
    </w:p>
    <w:p w:rsidR="00AB6C0C" w:rsidRPr="00AB6C0C" w:rsidRDefault="00AB6C0C" w:rsidP="00AB6C0C">
      <w:pPr>
        <w:pStyle w:val="a4"/>
        <w:tabs>
          <w:tab w:val="left" w:pos="4665"/>
        </w:tabs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  <w:lang w:val="ru-RU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44"/>
        <w:gridCol w:w="2977"/>
        <w:gridCol w:w="1100"/>
        <w:gridCol w:w="1134"/>
        <w:gridCol w:w="992"/>
      </w:tblGrid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Общее руководство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Дирек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, глав инж.-2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99,88/100*2=1,99 (2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Бухгалтерский учет и финансовая деятельность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Гл</w:t>
            </w:r>
            <w:proofErr w:type="gram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.б</w:t>
            </w:r>
            <w:proofErr w:type="gram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ух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бух,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экон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99,88/100*6=5,99 (6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Комплектование и учет работников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кадры - 0,5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99,88/100*1=0,99 (1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Общее делопроизводство и хозяйственное обслуживание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секрет-1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99,88/100*1=0,99 (1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Правовое обслуживание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юрист - 0,5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99,88/100*1=0,99 (1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Обеспечение энергетическими ресурсами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энергет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Норма численности для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категирий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должностей, рассчитанной исходя из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Фактическая штатная численность предприятия - 99,38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99,88/100*1=0,99 (1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6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Оперативное управление эксплуатируемыми водопроводными сооружениями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забору воды (Таблица №4)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мастер смор-0,5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Поднято воды насосными станциями первого подъема, тыс.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./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сут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сутки насосная станция поднимает - 5,5 тыс.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куб.м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5,5/25*2=0,44 (0,5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Оперативное управление водопроводными сетями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№6)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Начал вод- 1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B6C0C" w:rsidRPr="00AB6C0C" w:rsidTr="00AB6C0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Среднесписочная численность работников по эксплуатации водопроводных сетей,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Среднесписочная численность работников по эксплуатации водопроводных сетей -31,25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31,25/40*2=1,56 (1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Организация реализации услуг и учет водопотребления и водоотведения по абонентам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№3)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конт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н-у</w:t>
            </w:r>
            <w:proofErr w:type="gram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конт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криуш-2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Количество абонентов,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от 5000 до 10000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абонентов 9031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9031/10000*9=8,13 (8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Оперативное управление канализационных сетей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№9)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нач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канал, нач. верх</w:t>
            </w:r>
            <w:proofErr w:type="gram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маст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нижн.-3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AB6C0C" w:rsidRPr="00AB6C0C" w:rsidTr="00AB6C0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Среднесписочная численность работников по эксплуатации водопроводных сетей,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от 30 до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Среднесписочная численность работников по эксплуатации водопроводных сетей -35,75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35,75/30*3=3,57 (3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Организация ремонта и технического обслуживания автомобильного транспорта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(Таблица №12)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мастер смор-0,5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0,5</w:t>
            </w: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Предприетие</w:t>
            </w:r>
            <w:proofErr w:type="spell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арендует 7 </w:t>
            </w:r>
            <w:proofErr w:type="gramStart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7/50*2=0,28 (0,5 человека)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Охрана труда 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(Постановление Минтруда России от 22.01.2001 N 10 (ред. от 12.02.2014)  по данным таблиц 1 - 8 пункта 3.2)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труд-0,2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0,2</w:t>
            </w: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Нормативная численность работников службы охраны труда - 0,18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Гражданская оборона 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(Постановление Правительства РФ от 10.07.1999 № 782)  по данным таблиц 1 - 8 пункта 3.2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ГОЧС-0,2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0,2</w:t>
            </w: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до 500 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99,88/500*1=0,2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(п.34 Приказа)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экол-0,2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Объект негативного воздействия, 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на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в организации 3 объекта негативного воздействия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3/100*1=0,03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Взыскание дебиторской задолженности</w:t>
            </w: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(п.35 Приказа)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 юрист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исков в месяц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Норма численности работников, чел.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работник предприятия в среднем пишет 100 исков в месяц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100/100*1= 1 человек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B6C0C" w:rsidRPr="00AB6C0C" w:rsidTr="00AB6C0C">
        <w:trPr>
          <w:trHeight w:val="3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Итого нормативная численность АУП -26,41, фактическая штатная численность -16,60. Для расчета принимаем 16,4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B6C0C" w:rsidRDefault="00AB6C0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C0C">
              <w:rPr>
                <w:rFonts w:ascii="PT Astra Serif" w:hAnsi="PT Astra Serif"/>
                <w:color w:val="000000"/>
                <w:sz w:val="24"/>
                <w:szCs w:val="24"/>
              </w:rPr>
              <w:t>16,4</w:t>
            </w:r>
          </w:p>
        </w:tc>
      </w:tr>
    </w:tbl>
    <w:p w:rsidR="00AB6C0C" w:rsidRPr="00AB6C0C" w:rsidRDefault="00AB6C0C" w:rsidP="00AB6C0C">
      <w:pPr>
        <w:pStyle w:val="afb"/>
        <w:ind w:firstLine="284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Общее руководство = 16,4 -1,5 АУП вода - 3 АУП </w:t>
      </w:r>
      <w:proofErr w:type="spellStart"/>
      <w:r w:rsidRPr="00AB6C0C">
        <w:rPr>
          <w:rFonts w:ascii="PT Astra Serif" w:hAnsi="PT Astra Serif"/>
          <w:sz w:val="24"/>
          <w:szCs w:val="24"/>
        </w:rPr>
        <w:t>канализ</w:t>
      </w:r>
      <w:proofErr w:type="spellEnd"/>
      <w:r w:rsidRPr="00AB6C0C">
        <w:rPr>
          <w:rFonts w:ascii="PT Astra Serif" w:hAnsi="PT Astra Serif"/>
          <w:sz w:val="24"/>
          <w:szCs w:val="24"/>
        </w:rPr>
        <w:t xml:space="preserve"> =11,9</w:t>
      </w:r>
    </w:p>
    <w:p w:rsidR="00AB6C0C" w:rsidRPr="00AB6C0C" w:rsidRDefault="00AB6C0C" w:rsidP="00AB6C0C">
      <w:pPr>
        <w:pStyle w:val="afb"/>
        <w:ind w:firstLine="284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Поскольку сотрудники АУП (Общее руководство) выполняют руководство </w:t>
      </w:r>
    </w:p>
    <w:p w:rsidR="00AB6C0C" w:rsidRPr="00AB6C0C" w:rsidRDefault="00AB6C0C" w:rsidP="00AB6C0C">
      <w:pPr>
        <w:pStyle w:val="afb"/>
        <w:ind w:left="-284" w:hanging="142"/>
        <w:jc w:val="both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   над всеми работниками предприятия, поэтому распределяем их численность по населенным пунктам пропорционально числу производственных работников.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70"/>
        <w:gridCol w:w="1418"/>
        <w:gridCol w:w="1418"/>
        <w:gridCol w:w="992"/>
        <w:gridCol w:w="1276"/>
        <w:gridCol w:w="992"/>
        <w:gridCol w:w="850"/>
        <w:gridCol w:w="1134"/>
      </w:tblGrid>
      <w:tr w:rsidR="00AB6C0C" w:rsidRPr="00AB6C0C" w:rsidTr="00AB6C0C">
        <w:trPr>
          <w:trHeight w:val="1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Наименование 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Фактическая численность производств</w:t>
            </w: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proofErr w:type="gram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р</w:t>
            </w:r>
            <w:proofErr w:type="gram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абочих,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% от общей численности 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расчет общ. Руководство </w:t>
            </w: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proofErr w:type="gram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мастер </w:t>
            </w: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оч</w:t>
            </w: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.с</w:t>
            </w:r>
            <w:proofErr w:type="gram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оор</w:t>
            </w:r>
            <w:proofErr w:type="spell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. (1-нижн. </w:t>
            </w: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Н-У 1-очист)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начальн</w:t>
            </w:r>
            <w:proofErr w:type="spell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участ</w:t>
            </w:r>
            <w:proofErr w:type="spell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(1-вода, 1-канал.)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маст</w:t>
            </w:r>
            <w:proofErr w:type="spell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. Смород. 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AB6C0C" w:rsidRPr="00AB6C0C" w:rsidTr="00AB6C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Новоульяновск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26,26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4,29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пос. 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0,23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пос. Липки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0,10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пос. Меловой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0,59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с. Криуши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0,80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proofErr w:type="gramEnd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. Панская Слобода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0,10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КАНАЛИЗАЦИЯ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Фактическая численность,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Новоульяновск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29,74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36,94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6,18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пос. Липки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0,09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пос. Меловой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0,09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с. Криуши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1,22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ОЧИСТКА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Фактическая численность,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6C0C" w:rsidRPr="00AB6C0C" w:rsidTr="00AB6C0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Верхние очистные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C0C" w:rsidRPr="00A20F39" w:rsidRDefault="00AB6C0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20F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3,01</w:t>
            </w:r>
          </w:p>
        </w:tc>
      </w:tr>
    </w:tbl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</w:p>
    <w:p w:rsidR="00AB6C0C" w:rsidRPr="00A20F39" w:rsidRDefault="00AB6C0C" w:rsidP="00A20F39">
      <w:pPr>
        <w:pStyle w:val="2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«</w:t>
      </w:r>
      <w:r w:rsidRPr="00AB6C0C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="00A20F39">
        <w:rPr>
          <w:rFonts w:ascii="PT Astra Serif" w:hAnsi="PT Astra Serif"/>
          <w:sz w:val="24"/>
        </w:rPr>
        <w:t>»</w:t>
      </w:r>
    </w:p>
    <w:p w:rsidR="00AB6C0C" w:rsidRPr="00AB6C0C" w:rsidRDefault="00AB6C0C" w:rsidP="00AB6C0C">
      <w:pPr>
        <w:pStyle w:val="a4"/>
        <w:ind w:firstLine="720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>Статья затрат «</w:t>
      </w:r>
      <w:r w:rsidRPr="00AB6C0C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AB6C0C">
        <w:rPr>
          <w:rFonts w:ascii="PT Astra Serif" w:hAnsi="PT Astra Serif"/>
          <w:sz w:val="24"/>
        </w:rPr>
        <w:t xml:space="preserve">» предложена предприятием </w:t>
      </w:r>
      <w:r w:rsidRPr="00AB6C0C">
        <w:rPr>
          <w:rFonts w:ascii="PT Astra Serif" w:hAnsi="PT Astra Serif"/>
          <w:sz w:val="24"/>
          <w:lang w:val="ru-RU"/>
        </w:rPr>
        <w:t xml:space="preserve">на 2021 год </w:t>
      </w:r>
      <w:r w:rsidRPr="00AB6C0C">
        <w:rPr>
          <w:rFonts w:ascii="PT Astra Serif" w:hAnsi="PT Astra Serif"/>
          <w:sz w:val="24"/>
        </w:rPr>
        <w:t xml:space="preserve">в размере  </w:t>
      </w:r>
      <w:r w:rsidRPr="00AB6C0C">
        <w:rPr>
          <w:rFonts w:ascii="PT Astra Serif" w:hAnsi="PT Astra Serif"/>
          <w:sz w:val="24"/>
          <w:lang w:val="ru-RU"/>
        </w:rPr>
        <w:t>168,13</w:t>
      </w:r>
      <w:r w:rsidRPr="00AB6C0C">
        <w:rPr>
          <w:rFonts w:ascii="PT Astra Serif" w:hAnsi="PT Astra Serif"/>
          <w:sz w:val="24"/>
        </w:rPr>
        <w:t xml:space="preserve"> тыс.</w:t>
      </w:r>
      <w:r w:rsidRPr="00AB6C0C">
        <w:rPr>
          <w:rFonts w:ascii="PT Astra Serif" w:hAnsi="PT Astra Serif"/>
          <w:sz w:val="24"/>
          <w:lang w:val="ru-RU"/>
        </w:rPr>
        <w:t xml:space="preserve"> </w:t>
      </w:r>
      <w:r w:rsidRPr="00AB6C0C">
        <w:rPr>
          <w:rFonts w:ascii="PT Astra Serif" w:hAnsi="PT Astra Serif"/>
          <w:sz w:val="24"/>
        </w:rPr>
        <w:t xml:space="preserve">руб.  </w:t>
      </w:r>
    </w:p>
    <w:p w:rsidR="00AB6C0C" w:rsidRPr="00AB6C0C" w:rsidRDefault="00AB6C0C" w:rsidP="00AB6C0C">
      <w:pPr>
        <w:pStyle w:val="afb"/>
        <w:ind w:firstLine="708"/>
        <w:jc w:val="both"/>
        <w:rPr>
          <w:rFonts w:ascii="PT Astra Serif" w:eastAsia="Times New Roman" w:hAnsi="PT Astra Serif"/>
          <w:sz w:val="24"/>
          <w:szCs w:val="24"/>
          <w:lang w:val="x-none" w:eastAsia="x-none"/>
        </w:rPr>
      </w:pP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 xml:space="preserve">Расчет затрат производился по статье затрат 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>«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Плата за негативное воздействие на окружающую среду</w:t>
      </w:r>
      <w:r w:rsidRPr="00AB6C0C">
        <w:rPr>
          <w:rFonts w:ascii="PT Astra Serif" w:eastAsia="Times New Roman" w:hAnsi="PT Astra Serif"/>
          <w:sz w:val="24"/>
          <w:szCs w:val="24"/>
          <w:lang w:eastAsia="x-none"/>
        </w:rPr>
        <w:t xml:space="preserve">» </w:t>
      </w:r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на основании декларации о плате за негативное воздействие на окружающую среду за 2019 г. МУП "Водоканал-</w:t>
      </w:r>
      <w:proofErr w:type="spellStart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Новоульяновск</w:t>
      </w:r>
      <w:proofErr w:type="spellEnd"/>
      <w:r w:rsidRPr="00AB6C0C">
        <w:rPr>
          <w:rFonts w:ascii="PT Astra Serif" w:eastAsia="Times New Roman" w:hAnsi="PT Astra Serif"/>
          <w:sz w:val="24"/>
          <w:szCs w:val="24"/>
          <w:lang w:val="x-none" w:eastAsia="x-none"/>
        </w:rPr>
        <w:t>", т.к. декларации сдаются один раз в год, в марте за предыдущий год.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Проанализировав </w:t>
      </w:r>
      <w:r w:rsidRPr="00AB6C0C">
        <w:rPr>
          <w:rFonts w:ascii="PT Astra Serif" w:hAnsi="PT Astra Serif"/>
          <w:sz w:val="24"/>
          <w:lang w:val="ru-RU"/>
        </w:rPr>
        <w:t xml:space="preserve">предоставленные </w:t>
      </w:r>
      <w:r w:rsidRPr="00AB6C0C">
        <w:rPr>
          <w:rFonts w:ascii="PT Astra Serif" w:hAnsi="PT Astra Serif"/>
          <w:sz w:val="24"/>
        </w:rPr>
        <w:t xml:space="preserve">материал, </w:t>
      </w:r>
      <w:r w:rsidRPr="00AB6C0C">
        <w:rPr>
          <w:rFonts w:ascii="PT Astra Serif" w:hAnsi="PT Astra Serif"/>
          <w:sz w:val="24"/>
          <w:lang w:val="ru-RU"/>
        </w:rPr>
        <w:t>эксперты п</w:t>
      </w:r>
      <w:proofErr w:type="spellStart"/>
      <w:r w:rsidRPr="00AB6C0C">
        <w:rPr>
          <w:rFonts w:ascii="PT Astra Serif" w:hAnsi="PT Astra Serif"/>
          <w:sz w:val="24"/>
        </w:rPr>
        <w:t>редлагают</w:t>
      </w:r>
      <w:proofErr w:type="spellEnd"/>
      <w:r w:rsidRPr="00AB6C0C">
        <w:rPr>
          <w:rFonts w:ascii="PT Astra Serif" w:hAnsi="PT Astra Serif"/>
          <w:sz w:val="24"/>
        </w:rPr>
        <w:t xml:space="preserve"> </w:t>
      </w:r>
      <w:r w:rsidRPr="00AB6C0C">
        <w:rPr>
          <w:rFonts w:ascii="PT Astra Serif" w:hAnsi="PT Astra Serif"/>
          <w:sz w:val="24"/>
          <w:lang w:val="ru-RU"/>
        </w:rPr>
        <w:t>признать</w:t>
      </w:r>
      <w:r w:rsidRPr="00AB6C0C">
        <w:rPr>
          <w:rFonts w:ascii="PT Astra Serif" w:hAnsi="PT Astra Serif"/>
          <w:sz w:val="24"/>
        </w:rPr>
        <w:t xml:space="preserve"> экономически обоснованными затраты по  статье «</w:t>
      </w:r>
      <w:r w:rsidRPr="00AB6C0C">
        <w:rPr>
          <w:rFonts w:ascii="PT Astra Serif" w:hAnsi="PT Astra Serif"/>
          <w:sz w:val="24"/>
          <w:lang w:val="ru-RU"/>
        </w:rPr>
        <w:t>Расходы на уплату налогов и сборов</w:t>
      </w:r>
      <w:r w:rsidRPr="00AB6C0C">
        <w:rPr>
          <w:rFonts w:ascii="PT Astra Serif" w:hAnsi="PT Astra Serif"/>
          <w:sz w:val="24"/>
        </w:rPr>
        <w:t xml:space="preserve">»  на </w:t>
      </w:r>
      <w:r w:rsidRPr="00AB6C0C">
        <w:rPr>
          <w:rFonts w:ascii="PT Astra Serif" w:hAnsi="PT Astra Serif"/>
          <w:sz w:val="24"/>
          <w:lang w:val="ru-RU"/>
        </w:rPr>
        <w:t>2021 год</w:t>
      </w:r>
      <w:r w:rsidRPr="00AB6C0C">
        <w:rPr>
          <w:rFonts w:ascii="PT Astra Serif" w:hAnsi="PT Astra Serif"/>
          <w:sz w:val="24"/>
        </w:rPr>
        <w:t xml:space="preserve"> в размере </w:t>
      </w:r>
      <w:r w:rsidRPr="00AB6C0C">
        <w:rPr>
          <w:rFonts w:ascii="PT Astra Serif" w:hAnsi="PT Astra Serif"/>
          <w:b/>
          <w:sz w:val="24"/>
          <w:lang w:val="ru-RU"/>
        </w:rPr>
        <w:t xml:space="preserve">60,20 </w:t>
      </w:r>
      <w:r w:rsidRPr="00AB6C0C">
        <w:rPr>
          <w:rFonts w:ascii="PT Astra Serif" w:hAnsi="PT Astra Serif"/>
          <w:b/>
          <w:sz w:val="24"/>
        </w:rPr>
        <w:t>тыс. руб.</w:t>
      </w:r>
      <w:r w:rsidRPr="00AB6C0C">
        <w:rPr>
          <w:rFonts w:ascii="PT Astra Serif" w:hAnsi="PT Astra Serif"/>
          <w:b/>
          <w:sz w:val="24"/>
          <w:lang w:val="ru-RU"/>
        </w:rPr>
        <w:t xml:space="preserve"> </w:t>
      </w:r>
      <w:r w:rsidRPr="00AB6C0C">
        <w:rPr>
          <w:rFonts w:ascii="PT Astra Serif" w:hAnsi="PT Astra Serif"/>
          <w:sz w:val="24"/>
          <w:lang w:val="ru-RU"/>
        </w:rPr>
        <w:t xml:space="preserve">Единый налог исключен из тарифа в связи с отсутствием планируемой прибыли. </w:t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  <w:lang w:val="ru-RU"/>
        </w:rPr>
      </w:pPr>
      <w:r w:rsidRPr="00AB6C0C">
        <w:rPr>
          <w:rFonts w:ascii="PT Astra Serif" w:hAnsi="PT Astra Serif"/>
          <w:sz w:val="24"/>
        </w:rPr>
        <w:t xml:space="preserve">    </w:t>
      </w:r>
      <w:r w:rsidRPr="00AB6C0C">
        <w:rPr>
          <w:rFonts w:ascii="PT Astra Serif" w:hAnsi="PT Astra Serif"/>
          <w:sz w:val="24"/>
        </w:rPr>
        <w:tab/>
      </w:r>
    </w:p>
    <w:p w:rsidR="00AB6C0C" w:rsidRPr="00AB6C0C" w:rsidRDefault="00AB6C0C" w:rsidP="00AB6C0C">
      <w:pPr>
        <w:pStyle w:val="a4"/>
        <w:ind w:firstLine="708"/>
        <w:rPr>
          <w:rFonts w:ascii="PT Astra Serif" w:hAnsi="PT Astra Serif"/>
          <w:sz w:val="24"/>
        </w:rPr>
      </w:pPr>
      <w:r w:rsidRPr="00AB6C0C">
        <w:rPr>
          <w:rFonts w:ascii="PT Astra Serif" w:hAnsi="PT Astra Serif"/>
          <w:b/>
          <w:sz w:val="24"/>
        </w:rPr>
        <w:t>Необходимая валовая выручка и полезный отпуск услуги</w:t>
      </w:r>
    </w:p>
    <w:tbl>
      <w:tblPr>
        <w:tblpPr w:leftFromText="180" w:rightFromText="180" w:vertAnchor="text" w:horzAnchor="page" w:tblpX="332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</w:tblGrid>
      <w:tr w:rsidR="00AB6C0C" w:rsidRPr="00AB6C0C" w:rsidTr="00AB6C0C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0C" w:rsidRPr="00AB6C0C" w:rsidRDefault="00AB6C0C">
            <w:pPr>
              <w:tabs>
                <w:tab w:val="left" w:pos="850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tabs>
                <w:tab w:val="left" w:pos="85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AB6C0C" w:rsidRPr="00AB6C0C" w:rsidTr="00A20F39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Необходимая валовая выручка,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8811,19</w:t>
            </w:r>
          </w:p>
        </w:tc>
      </w:tr>
      <w:tr w:rsidR="00AB6C0C" w:rsidRPr="00AB6C0C" w:rsidTr="00AB6C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 xml:space="preserve">Полезный отпуск, тыс. </w:t>
            </w:r>
            <w:proofErr w:type="spellStart"/>
            <w:r w:rsidRPr="00AB6C0C">
              <w:rPr>
                <w:rFonts w:ascii="PT Astra Serif" w:hAnsi="PT Astra Serif"/>
                <w:sz w:val="24"/>
                <w:szCs w:val="24"/>
              </w:rPr>
              <w:t>куб</w:t>
            </w:r>
            <w:proofErr w:type="gramStart"/>
            <w:r w:rsidRPr="00AB6C0C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0C" w:rsidRPr="00AB6C0C" w:rsidRDefault="00AB6C0C">
            <w:pPr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6C0C">
              <w:rPr>
                <w:rFonts w:ascii="PT Astra Serif" w:hAnsi="PT Astra Serif"/>
                <w:sz w:val="24"/>
                <w:szCs w:val="24"/>
              </w:rPr>
              <w:t>246,16</w:t>
            </w:r>
          </w:p>
        </w:tc>
      </w:tr>
    </w:tbl>
    <w:p w:rsidR="00AB6C0C" w:rsidRPr="00AB6C0C" w:rsidRDefault="00AB6C0C" w:rsidP="00AB6C0C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AB6C0C" w:rsidRPr="00AB6C0C" w:rsidRDefault="00AB6C0C" w:rsidP="00AB6C0C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AB6C0C" w:rsidRPr="00AB6C0C" w:rsidRDefault="00AB6C0C" w:rsidP="00AB6C0C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AB6C0C" w:rsidRPr="00AB6C0C" w:rsidRDefault="00AB6C0C" w:rsidP="00AB6C0C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</w:p>
    <w:p w:rsidR="00AB6C0C" w:rsidRPr="00AB6C0C" w:rsidRDefault="00AB6C0C" w:rsidP="00AB6C0C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sz w:val="24"/>
          <w:szCs w:val="24"/>
        </w:rPr>
      </w:pPr>
      <w:r w:rsidRPr="00AB6C0C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устанавливается на 2021 год в размере </w:t>
      </w:r>
      <w:r w:rsidRPr="00AB6C0C">
        <w:rPr>
          <w:rFonts w:ascii="PT Astra Serif" w:hAnsi="PT Astra Serif"/>
          <w:b/>
          <w:sz w:val="24"/>
          <w:szCs w:val="24"/>
        </w:rPr>
        <w:t>8811,19 тыс. руб.</w:t>
      </w:r>
      <w:r w:rsidRPr="00AB6C0C">
        <w:rPr>
          <w:rFonts w:ascii="PT Astra Serif" w:hAnsi="PT Astra Serif"/>
          <w:sz w:val="24"/>
          <w:szCs w:val="24"/>
        </w:rPr>
        <w:t xml:space="preserve"> </w:t>
      </w:r>
    </w:p>
    <w:p w:rsidR="00AB6C0C" w:rsidRDefault="00AB6C0C" w:rsidP="00AB6C0C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  <w:r w:rsidRPr="00A20F39">
        <w:rPr>
          <w:rFonts w:ascii="PT Astra Serif" w:hAnsi="PT Astra Serif"/>
          <w:b/>
          <w:sz w:val="24"/>
        </w:rPr>
        <w:lastRenderedPageBreak/>
        <w:t xml:space="preserve">По результатам проведения экспертизы тарифов </w:t>
      </w:r>
      <w:r w:rsidRPr="00A20F39">
        <w:rPr>
          <w:rFonts w:ascii="PT Astra Serif" w:hAnsi="PT Astra Serif"/>
          <w:b/>
          <w:sz w:val="24"/>
          <w:lang w:val="ru-RU"/>
        </w:rPr>
        <w:t>для  ООО «Исток»</w:t>
      </w:r>
      <w:r w:rsidRPr="00A20F39">
        <w:rPr>
          <w:rFonts w:ascii="PT Astra Serif" w:hAnsi="PT Astra Serif"/>
          <w:b/>
          <w:sz w:val="24"/>
        </w:rPr>
        <w:t xml:space="preserve"> эксперты предлагают считать экономически обоснованными тарифы </w:t>
      </w:r>
      <w:r w:rsidRPr="00A20F39">
        <w:rPr>
          <w:rFonts w:ascii="PT Astra Serif" w:hAnsi="PT Astra Serif"/>
          <w:b/>
          <w:sz w:val="24"/>
          <w:lang w:val="ru-RU"/>
        </w:rPr>
        <w:t>на услуги водоотведения (очистку сточных вод)</w:t>
      </w:r>
      <w:r w:rsidRPr="00A20F39">
        <w:rPr>
          <w:rFonts w:ascii="PT Astra Serif" w:hAnsi="PT Astra Serif"/>
          <w:b/>
          <w:sz w:val="24"/>
        </w:rPr>
        <w:t xml:space="preserve"> по МО «</w:t>
      </w:r>
      <w:r w:rsidRPr="00A20F39">
        <w:rPr>
          <w:rFonts w:ascii="PT Astra Serif" w:hAnsi="PT Astra Serif"/>
          <w:b/>
          <w:sz w:val="24"/>
          <w:lang w:val="ru-RU"/>
        </w:rPr>
        <w:t xml:space="preserve">г. </w:t>
      </w:r>
      <w:proofErr w:type="spellStart"/>
      <w:r w:rsidRPr="00A20F39">
        <w:rPr>
          <w:rFonts w:ascii="PT Astra Serif" w:hAnsi="PT Astra Serif"/>
          <w:b/>
          <w:sz w:val="24"/>
          <w:lang w:val="ru-RU"/>
        </w:rPr>
        <w:t>Новоульяновск</w:t>
      </w:r>
      <w:proofErr w:type="spellEnd"/>
      <w:r w:rsidRPr="00A20F39">
        <w:rPr>
          <w:rFonts w:ascii="PT Astra Serif" w:hAnsi="PT Astra Serif"/>
          <w:b/>
          <w:sz w:val="24"/>
          <w:lang w:val="ru-RU"/>
        </w:rPr>
        <w:t xml:space="preserve">» на 2021 год </w:t>
      </w:r>
      <w:r w:rsidRPr="00A20F39">
        <w:rPr>
          <w:rFonts w:ascii="PT Astra Serif" w:hAnsi="PT Astra Serif"/>
          <w:b/>
          <w:sz w:val="24"/>
        </w:rPr>
        <w:t xml:space="preserve">в размере </w:t>
      </w:r>
      <w:r w:rsidRPr="00A20F39">
        <w:rPr>
          <w:rFonts w:ascii="PT Astra Serif" w:hAnsi="PT Astra Serif"/>
          <w:b/>
          <w:sz w:val="24"/>
          <w:lang w:val="ru-RU"/>
        </w:rPr>
        <w:t>35,78 руб./</w:t>
      </w:r>
      <w:proofErr w:type="spellStart"/>
      <w:r w:rsidRPr="00A20F39">
        <w:rPr>
          <w:rFonts w:ascii="PT Astra Serif" w:hAnsi="PT Astra Serif"/>
          <w:b/>
          <w:sz w:val="24"/>
          <w:lang w:val="ru-RU"/>
        </w:rPr>
        <w:t>куб.м</w:t>
      </w:r>
      <w:proofErr w:type="spellEnd"/>
      <w:r w:rsidRPr="00A20F39">
        <w:rPr>
          <w:rFonts w:ascii="PT Astra Serif" w:hAnsi="PT Astra Serif"/>
          <w:b/>
          <w:sz w:val="24"/>
          <w:lang w:val="ru-RU"/>
        </w:rPr>
        <w:t>.</w:t>
      </w:r>
    </w:p>
    <w:p w:rsidR="008D168F" w:rsidRDefault="008D168F" w:rsidP="00AB6C0C">
      <w:pPr>
        <w:pStyle w:val="a4"/>
        <w:ind w:firstLine="954"/>
        <w:rPr>
          <w:rFonts w:ascii="PT Astra Serif" w:hAnsi="PT Astra Serif"/>
          <w:b/>
          <w:sz w:val="24"/>
          <w:lang w:val="ru-RU"/>
        </w:rPr>
      </w:pPr>
    </w:p>
    <w:p w:rsidR="00E20210" w:rsidRPr="00740870" w:rsidRDefault="00FF7F10" w:rsidP="008E2ACC">
      <w:pPr>
        <w:pStyle w:val="a4"/>
        <w:ind w:firstLine="954"/>
        <w:rPr>
          <w:rFonts w:ascii="PT Astra Serif" w:hAnsi="PT Astra Serif"/>
          <w:sz w:val="24"/>
          <w:lang w:val="ru-RU"/>
        </w:rPr>
      </w:pPr>
      <w:r w:rsidRPr="00740870">
        <w:rPr>
          <w:rFonts w:ascii="PT Astra Serif" w:hAnsi="PT Astra Serif"/>
          <w:sz w:val="24"/>
          <w:lang w:val="ru-RU"/>
        </w:rPr>
        <w:t>В ходе заседания Правления Агентства по регулированию цен и тарифов Ульяновской области</w:t>
      </w:r>
      <w:r w:rsidR="00735E42" w:rsidRPr="00740870">
        <w:rPr>
          <w:rFonts w:ascii="PT Astra Serif" w:hAnsi="PT Astra Serif"/>
          <w:sz w:val="24"/>
          <w:lang w:val="ru-RU"/>
        </w:rPr>
        <w:t xml:space="preserve"> представител</w:t>
      </w:r>
      <w:r w:rsidR="008E2ACC" w:rsidRPr="00740870">
        <w:rPr>
          <w:rFonts w:ascii="PT Astra Serif" w:hAnsi="PT Astra Serif"/>
          <w:sz w:val="24"/>
          <w:lang w:val="ru-RU"/>
        </w:rPr>
        <w:t>ем</w:t>
      </w:r>
      <w:r w:rsidR="00735E42" w:rsidRPr="00740870">
        <w:rPr>
          <w:rFonts w:ascii="PT Astra Serif" w:hAnsi="PT Astra Serif"/>
          <w:sz w:val="24"/>
          <w:lang w:val="ru-RU"/>
        </w:rPr>
        <w:t xml:space="preserve"> предприятия </w:t>
      </w:r>
      <w:r w:rsidR="008E2ACC" w:rsidRPr="00740870">
        <w:rPr>
          <w:rFonts w:ascii="PT Astra Serif" w:hAnsi="PT Astra Serif"/>
          <w:sz w:val="24"/>
          <w:lang w:val="ru-RU"/>
        </w:rPr>
        <w:t>было выражено особое мнение, в котором заявлено, что с установленным</w:t>
      </w:r>
      <w:r w:rsidR="00740870" w:rsidRPr="00740870">
        <w:rPr>
          <w:rFonts w:ascii="PT Astra Serif" w:hAnsi="PT Astra Serif"/>
          <w:sz w:val="24"/>
          <w:lang w:val="ru-RU"/>
        </w:rPr>
        <w:t>и</w:t>
      </w:r>
      <w:r w:rsidR="00740870">
        <w:rPr>
          <w:rFonts w:ascii="PT Astra Serif" w:hAnsi="PT Astra Serif"/>
          <w:sz w:val="24"/>
          <w:lang w:val="ru-RU"/>
        </w:rPr>
        <w:t xml:space="preserve"> тарифа</w:t>
      </w:r>
      <w:r w:rsidR="008E2ACC" w:rsidRPr="00740870">
        <w:rPr>
          <w:rFonts w:ascii="PT Astra Serif" w:hAnsi="PT Astra Serif"/>
          <w:sz w:val="24"/>
          <w:lang w:val="ru-RU"/>
        </w:rPr>
        <w:t>м</w:t>
      </w:r>
      <w:proofErr w:type="gramStart"/>
      <w:r w:rsidR="00740870" w:rsidRPr="00740870">
        <w:rPr>
          <w:rFonts w:ascii="PT Astra Serif" w:hAnsi="PT Astra Serif"/>
          <w:sz w:val="24"/>
          <w:lang w:val="ru-RU"/>
        </w:rPr>
        <w:t>и</w:t>
      </w:r>
      <w:r w:rsidR="008E2ACC" w:rsidRPr="00740870">
        <w:rPr>
          <w:rFonts w:ascii="PT Astra Serif" w:hAnsi="PT Astra Serif"/>
          <w:sz w:val="24"/>
          <w:lang w:val="ru-RU"/>
        </w:rPr>
        <w:t xml:space="preserve"> ООО</w:t>
      </w:r>
      <w:proofErr w:type="gramEnd"/>
      <w:r w:rsidR="008E2ACC" w:rsidRPr="00740870">
        <w:rPr>
          <w:rFonts w:ascii="PT Astra Serif" w:hAnsi="PT Astra Serif"/>
          <w:sz w:val="24"/>
          <w:lang w:val="ru-RU"/>
        </w:rPr>
        <w:t xml:space="preserve"> «Исток» не согласны.</w:t>
      </w:r>
    </w:p>
    <w:p w:rsidR="00740870" w:rsidRPr="00FA624D" w:rsidRDefault="00740870" w:rsidP="008E2ACC">
      <w:pPr>
        <w:pStyle w:val="a4"/>
        <w:ind w:firstLine="954"/>
        <w:rPr>
          <w:rFonts w:ascii="PT Astra Serif" w:hAnsi="PT Astra Serif"/>
          <w:sz w:val="24"/>
        </w:rPr>
      </w:pPr>
    </w:p>
    <w:p w:rsidR="004832CA" w:rsidRPr="00FA624D" w:rsidRDefault="004832CA" w:rsidP="004832CA">
      <w:pPr>
        <w:jc w:val="both"/>
        <w:rPr>
          <w:rFonts w:ascii="PT Astra Serif" w:hAnsi="PT Astra Serif"/>
          <w:b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РЕШИЛИ:</w:t>
      </w:r>
    </w:p>
    <w:p w:rsidR="004832CA" w:rsidRDefault="00A1350F" w:rsidP="00EC1E7C">
      <w:pPr>
        <w:jc w:val="both"/>
        <w:rPr>
          <w:rFonts w:ascii="PT Astra Serif" w:hAnsi="PT Astra Serif"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1</w:t>
      </w:r>
      <w:r w:rsidR="004832CA" w:rsidRPr="00FA624D">
        <w:rPr>
          <w:rFonts w:ascii="PT Astra Serif" w:hAnsi="PT Astra Serif"/>
          <w:sz w:val="24"/>
          <w:szCs w:val="24"/>
        </w:rPr>
        <w:t>.1</w:t>
      </w:r>
      <w:r w:rsidR="008310FB">
        <w:rPr>
          <w:rFonts w:ascii="PT Astra Serif" w:hAnsi="PT Astra Serif"/>
          <w:sz w:val="24"/>
          <w:szCs w:val="24"/>
        </w:rPr>
        <w:t>.</w:t>
      </w:r>
      <w:r w:rsidR="0008515B">
        <w:tab/>
      </w:r>
      <w:r w:rsidR="008310FB" w:rsidRPr="008310F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EC1E7C" w:rsidRPr="00EC1E7C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</w:t>
      </w:r>
      <w:r w:rsidR="00EC1E7C">
        <w:rPr>
          <w:rFonts w:ascii="PT Astra Serif" w:hAnsi="PT Astra Serif"/>
          <w:sz w:val="24"/>
          <w:szCs w:val="24"/>
        </w:rPr>
        <w:t xml:space="preserve">лении тарифов на питьевую воду </w:t>
      </w:r>
      <w:r w:rsidR="00EC1E7C" w:rsidRPr="00EC1E7C">
        <w:rPr>
          <w:rFonts w:ascii="PT Astra Serif" w:hAnsi="PT Astra Serif"/>
          <w:sz w:val="24"/>
          <w:szCs w:val="24"/>
        </w:rPr>
        <w:t>(питьевое водоснабжение) для Общества с ограниченной ответственностью «Исток» на 2021 год</w:t>
      </w:r>
      <w:r w:rsidR="008310FB" w:rsidRPr="008310FB">
        <w:rPr>
          <w:rFonts w:ascii="PT Astra Serif" w:hAnsi="PT Astra Serif"/>
          <w:sz w:val="24"/>
          <w:szCs w:val="24"/>
        </w:rPr>
        <w:t>»</w:t>
      </w:r>
      <w:r w:rsidR="00D80A5A" w:rsidRPr="00FA624D">
        <w:rPr>
          <w:rFonts w:ascii="PT Astra Serif" w:hAnsi="PT Astra Serif"/>
          <w:sz w:val="24"/>
          <w:szCs w:val="24"/>
        </w:rPr>
        <w:t>.</w:t>
      </w:r>
      <w:r w:rsidR="008E2227" w:rsidRPr="008E2227">
        <w:t xml:space="preserve"> </w:t>
      </w:r>
      <w:r w:rsidR="009E2B1E">
        <w:rPr>
          <w:rFonts w:ascii="PT Astra Serif" w:hAnsi="PT Astra Serif"/>
          <w:sz w:val="24"/>
          <w:szCs w:val="24"/>
        </w:rPr>
        <w:t>Проголосовали: «За» - 8</w:t>
      </w:r>
      <w:r w:rsidR="008E2227" w:rsidRPr="008E2227">
        <w:rPr>
          <w:rFonts w:ascii="PT Astra Serif" w:hAnsi="PT Astra Serif"/>
          <w:sz w:val="24"/>
          <w:szCs w:val="24"/>
        </w:rPr>
        <w:t xml:space="preserve"> чел., «Против» – </w:t>
      </w:r>
      <w:r w:rsidR="00F93CF1">
        <w:rPr>
          <w:rFonts w:ascii="PT Astra Serif" w:hAnsi="PT Astra Serif"/>
          <w:sz w:val="24"/>
          <w:szCs w:val="24"/>
        </w:rPr>
        <w:t xml:space="preserve">0 чел. </w:t>
      </w:r>
    </w:p>
    <w:p w:rsidR="005E3BD5" w:rsidRDefault="0008515B" w:rsidP="00B14CC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>
        <w:rPr>
          <w:rFonts w:ascii="PT Astra Serif" w:hAnsi="PT Astra Serif"/>
          <w:sz w:val="24"/>
          <w:szCs w:val="24"/>
        </w:rPr>
        <w:tab/>
      </w:r>
      <w:r w:rsidRPr="0008515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EC1E7C" w:rsidRPr="00EC1E7C">
        <w:rPr>
          <w:rFonts w:ascii="PT Astra Serif" w:hAnsi="PT Astra Serif"/>
          <w:sz w:val="24"/>
          <w:szCs w:val="24"/>
        </w:rPr>
        <w:t>Об утверждении производственной п</w:t>
      </w:r>
      <w:r w:rsidR="00EC1E7C">
        <w:rPr>
          <w:rFonts w:ascii="PT Astra Serif" w:hAnsi="PT Astra Serif"/>
          <w:sz w:val="24"/>
          <w:szCs w:val="24"/>
        </w:rPr>
        <w:t xml:space="preserve">рограммы в сфере водоотведения </w:t>
      </w:r>
      <w:r w:rsidR="00EC1E7C" w:rsidRPr="00EC1E7C">
        <w:rPr>
          <w:rFonts w:ascii="PT Astra Serif" w:hAnsi="PT Astra Serif"/>
          <w:sz w:val="24"/>
          <w:szCs w:val="24"/>
        </w:rPr>
        <w:t>и об установлении тарифов</w:t>
      </w:r>
      <w:r w:rsidR="00EC1E7C">
        <w:rPr>
          <w:rFonts w:ascii="PT Astra Serif" w:hAnsi="PT Astra Serif"/>
          <w:sz w:val="24"/>
          <w:szCs w:val="24"/>
        </w:rPr>
        <w:t xml:space="preserve"> на водоотведение для Общества </w:t>
      </w:r>
      <w:r w:rsidR="00EC1E7C">
        <w:rPr>
          <w:rFonts w:ascii="PT Astra Serif" w:hAnsi="PT Astra Serif"/>
          <w:sz w:val="24"/>
          <w:szCs w:val="24"/>
        </w:rPr>
        <w:br/>
      </w:r>
      <w:r w:rsidR="00EC1E7C" w:rsidRPr="00EC1E7C">
        <w:rPr>
          <w:rFonts w:ascii="PT Astra Serif" w:hAnsi="PT Astra Serif"/>
          <w:sz w:val="24"/>
          <w:szCs w:val="24"/>
        </w:rPr>
        <w:t>с ограниченной ответственностью «Исток» на 2021 год</w:t>
      </w:r>
      <w:r w:rsidRPr="0008515B">
        <w:rPr>
          <w:rFonts w:ascii="PT Astra Serif" w:hAnsi="PT Astra Serif"/>
          <w:sz w:val="24"/>
          <w:szCs w:val="24"/>
        </w:rPr>
        <w:t>».</w:t>
      </w:r>
      <w:r w:rsidR="008E2227" w:rsidRPr="008E2227">
        <w:t xml:space="preserve"> </w:t>
      </w:r>
      <w:r w:rsidR="005E3BD5" w:rsidRPr="005E3BD5">
        <w:rPr>
          <w:rFonts w:ascii="PT Astra Serif" w:hAnsi="PT Astra Serif"/>
          <w:sz w:val="24"/>
          <w:szCs w:val="24"/>
        </w:rPr>
        <w:t>Проголо</w:t>
      </w:r>
      <w:r w:rsidR="009E2B1E">
        <w:rPr>
          <w:rFonts w:ascii="PT Astra Serif" w:hAnsi="PT Astra Serif"/>
          <w:sz w:val="24"/>
          <w:szCs w:val="24"/>
        </w:rPr>
        <w:t>совали: «За» - 8</w:t>
      </w:r>
      <w:r w:rsidR="005E3BD5">
        <w:rPr>
          <w:rFonts w:ascii="PT Astra Serif" w:hAnsi="PT Astra Serif"/>
          <w:sz w:val="24"/>
          <w:szCs w:val="24"/>
        </w:rPr>
        <w:t xml:space="preserve"> чел., «Против» </w:t>
      </w:r>
      <w:r w:rsidR="005E3BD5" w:rsidRPr="005E3BD5">
        <w:rPr>
          <w:rFonts w:ascii="PT Astra Serif" w:hAnsi="PT Astra Serif"/>
          <w:sz w:val="24"/>
          <w:szCs w:val="24"/>
        </w:rPr>
        <w:t xml:space="preserve">– 0 чел. </w:t>
      </w:r>
    </w:p>
    <w:p w:rsidR="00960959" w:rsidRDefault="0008515B" w:rsidP="004832C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1.3.</w:t>
      </w:r>
      <w:r>
        <w:rPr>
          <w:rFonts w:ascii="PT Astra Serif" w:hAnsi="PT Astra Serif"/>
          <w:sz w:val="24"/>
          <w:szCs w:val="24"/>
        </w:rPr>
        <w:tab/>
      </w:r>
      <w:r w:rsidRPr="0008515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B14CCD" w:rsidRPr="00B14CCD">
        <w:rPr>
          <w:rFonts w:ascii="PT Astra Serif" w:hAnsi="PT Astra Serif"/>
          <w:sz w:val="24"/>
          <w:szCs w:val="24"/>
        </w:rPr>
        <w:t>Об утверждении производственной пр</w:t>
      </w:r>
      <w:r w:rsidR="00B14CCD">
        <w:rPr>
          <w:rFonts w:ascii="PT Astra Serif" w:hAnsi="PT Astra Serif"/>
          <w:sz w:val="24"/>
          <w:szCs w:val="24"/>
        </w:rPr>
        <w:t xml:space="preserve">ограммы в сфере водоотведения </w:t>
      </w:r>
      <w:r w:rsidR="00B14CCD" w:rsidRPr="00B14CCD">
        <w:rPr>
          <w:rFonts w:ascii="PT Astra Serif" w:hAnsi="PT Astra Serif"/>
          <w:sz w:val="24"/>
          <w:szCs w:val="24"/>
        </w:rPr>
        <w:t xml:space="preserve"> и об установлении тарифов на водоо</w:t>
      </w:r>
      <w:r w:rsidR="00B14CCD">
        <w:rPr>
          <w:rFonts w:ascii="PT Astra Serif" w:hAnsi="PT Astra Serif"/>
          <w:sz w:val="24"/>
          <w:szCs w:val="24"/>
        </w:rPr>
        <w:t xml:space="preserve">тведение (очистку сточных вод) </w:t>
      </w:r>
      <w:r w:rsidR="00B14CCD">
        <w:rPr>
          <w:rFonts w:ascii="PT Astra Serif" w:hAnsi="PT Astra Serif"/>
          <w:sz w:val="24"/>
          <w:szCs w:val="24"/>
        </w:rPr>
        <w:br/>
      </w:r>
      <w:r w:rsidR="00B14CCD" w:rsidRPr="00B14CCD">
        <w:rPr>
          <w:rFonts w:ascii="PT Astra Serif" w:hAnsi="PT Astra Serif"/>
          <w:sz w:val="24"/>
          <w:szCs w:val="24"/>
        </w:rPr>
        <w:t>для Общества с ограниченной ответственностью «Исток» на 2021 год</w:t>
      </w:r>
      <w:r w:rsidRPr="0008515B">
        <w:rPr>
          <w:rFonts w:ascii="PT Astra Serif" w:hAnsi="PT Astra Serif"/>
          <w:sz w:val="24"/>
          <w:szCs w:val="24"/>
        </w:rPr>
        <w:t>».</w:t>
      </w:r>
      <w:r w:rsidR="008E2227" w:rsidRPr="008E2227">
        <w:t xml:space="preserve"> </w:t>
      </w:r>
      <w:r w:rsidR="00963544">
        <w:rPr>
          <w:rFonts w:ascii="PT Astra Serif" w:hAnsi="PT Astra Serif"/>
          <w:sz w:val="24"/>
          <w:szCs w:val="24"/>
        </w:rPr>
        <w:t>Проголосовали: «За» - 8</w:t>
      </w:r>
      <w:r w:rsidR="00960959" w:rsidRPr="00960959">
        <w:rPr>
          <w:rFonts w:ascii="PT Astra Serif" w:hAnsi="PT Astra Serif"/>
          <w:sz w:val="24"/>
          <w:szCs w:val="24"/>
        </w:rPr>
        <w:t xml:space="preserve"> чел., «Против» – 0 чел. </w:t>
      </w:r>
    </w:p>
    <w:p w:rsidR="004832CA" w:rsidRDefault="00A1350F" w:rsidP="004832CA">
      <w:pPr>
        <w:jc w:val="both"/>
        <w:rPr>
          <w:rFonts w:ascii="PT Astra Serif" w:hAnsi="PT Astra Serif"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1</w:t>
      </w:r>
      <w:r w:rsidR="0008515B">
        <w:rPr>
          <w:rFonts w:ascii="PT Astra Serif" w:hAnsi="PT Astra Serif"/>
          <w:sz w:val="24"/>
          <w:szCs w:val="24"/>
        </w:rPr>
        <w:t>.4.</w:t>
      </w:r>
      <w:r w:rsidR="0008515B">
        <w:rPr>
          <w:rFonts w:ascii="PT Astra Serif" w:hAnsi="PT Astra Serif"/>
          <w:sz w:val="24"/>
          <w:szCs w:val="24"/>
        </w:rPr>
        <w:tab/>
      </w:r>
      <w:proofErr w:type="gramStart"/>
      <w:r w:rsidR="00A15CB9" w:rsidRPr="00A15CB9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A15CB9" w:rsidRPr="00A15CB9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881F69">
        <w:rPr>
          <w:rFonts w:ascii="PT Astra Serif" w:hAnsi="PT Astra Serif"/>
          <w:sz w:val="24"/>
          <w:szCs w:val="24"/>
        </w:rPr>
        <w:t>их</w:t>
      </w:r>
      <w:r w:rsidR="00A15CB9" w:rsidRPr="00A15CB9">
        <w:rPr>
          <w:rFonts w:ascii="PT Astra Serif" w:hAnsi="PT Astra Serif"/>
          <w:sz w:val="24"/>
          <w:szCs w:val="24"/>
        </w:rPr>
        <w:t xml:space="preserve"> приказ</w:t>
      </w:r>
      <w:r w:rsidR="00881F69">
        <w:rPr>
          <w:rFonts w:ascii="PT Astra Serif" w:hAnsi="PT Astra Serif"/>
          <w:sz w:val="24"/>
          <w:szCs w:val="24"/>
        </w:rPr>
        <w:t>ов</w:t>
      </w:r>
      <w:r w:rsidR="00A15CB9" w:rsidRPr="00A15CB9">
        <w:rPr>
          <w:rFonts w:ascii="PT Astra Serif" w:hAnsi="PT Astra Serif"/>
          <w:sz w:val="24"/>
          <w:szCs w:val="24"/>
        </w:rPr>
        <w:t xml:space="preserve"> возложить на</w:t>
      </w:r>
      <w:r w:rsidR="003217AF">
        <w:rPr>
          <w:rFonts w:ascii="PT Astra Serif" w:hAnsi="PT Astra Serif"/>
          <w:sz w:val="24"/>
          <w:szCs w:val="24"/>
        </w:rPr>
        <w:t xml:space="preserve"> </w:t>
      </w:r>
      <w:r w:rsidR="00A15CB9" w:rsidRPr="00A15CB9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</w:t>
      </w:r>
      <w:r w:rsidR="004832CA" w:rsidRPr="00FA624D">
        <w:rPr>
          <w:rFonts w:ascii="PT Astra Serif" w:hAnsi="PT Astra Serif"/>
          <w:sz w:val="24"/>
          <w:szCs w:val="24"/>
        </w:rPr>
        <w:t>.</w:t>
      </w:r>
    </w:p>
    <w:p w:rsidR="00211A2A" w:rsidRDefault="00211A2A" w:rsidP="004832CA">
      <w:pPr>
        <w:jc w:val="both"/>
        <w:rPr>
          <w:rFonts w:ascii="PT Astra Serif" w:hAnsi="PT Astra Serif"/>
          <w:sz w:val="24"/>
          <w:szCs w:val="24"/>
        </w:rPr>
      </w:pPr>
    </w:p>
    <w:p w:rsidR="00211A2A" w:rsidRPr="00D91F94" w:rsidRDefault="00211A2A" w:rsidP="00211A2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2-4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211A2A" w:rsidRDefault="00211A2A" w:rsidP="00211A2A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</w:t>
      </w:r>
      <w:r w:rsidR="009C155A">
        <w:rPr>
          <w:rFonts w:ascii="PT Astra Serif" w:hAnsi="PT Astra Serif"/>
          <w:sz w:val="24"/>
          <w:szCs w:val="24"/>
        </w:rPr>
        <w:t>о</w:t>
      </w:r>
      <w:r w:rsidR="009C155A" w:rsidRPr="009C155A">
        <w:rPr>
          <w:rFonts w:ascii="PT Astra Serif" w:hAnsi="PT Astra Serif"/>
          <w:sz w:val="24"/>
          <w:szCs w:val="24"/>
        </w:rPr>
        <w:t xml:space="preserve"> признании утратившим силу приказа Агентства по регулированию цен и тарифов Ульяновской области от 15.12.2020 № 203-П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</w:r>
      <w:proofErr w:type="spellStart"/>
      <w:r w:rsidR="009C155A" w:rsidRPr="009C155A">
        <w:rPr>
          <w:rFonts w:ascii="PT Astra Serif" w:hAnsi="PT Astra Serif"/>
          <w:sz w:val="24"/>
          <w:szCs w:val="24"/>
        </w:rPr>
        <w:t>Новоу</w:t>
      </w:r>
      <w:r w:rsidR="009C155A">
        <w:rPr>
          <w:rFonts w:ascii="PT Astra Serif" w:hAnsi="PT Astra Serif"/>
          <w:sz w:val="24"/>
          <w:szCs w:val="24"/>
        </w:rPr>
        <w:t>льяновскводоканал</w:t>
      </w:r>
      <w:proofErr w:type="spellEnd"/>
      <w:r w:rsidR="009C155A">
        <w:rPr>
          <w:rFonts w:ascii="PT Astra Serif" w:hAnsi="PT Astra Serif"/>
          <w:sz w:val="24"/>
          <w:szCs w:val="24"/>
        </w:rPr>
        <w:t>» на 2021 год»</w:t>
      </w:r>
      <w:r>
        <w:rPr>
          <w:rFonts w:ascii="PT Astra Serif" w:hAnsi="PT Astra Serif"/>
          <w:sz w:val="24"/>
          <w:szCs w:val="24"/>
        </w:rPr>
        <w:t>;</w:t>
      </w:r>
    </w:p>
    <w:p w:rsidR="009C155A" w:rsidRPr="009C155A" w:rsidRDefault="009C155A" w:rsidP="009C155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9C155A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9C155A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9C155A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15.12.2020 № 202-П «Об утверждении производственной программы в сфере водоотведения (очистки сточных вод) и об установлении тарифов </w:t>
      </w:r>
    </w:p>
    <w:p w:rsidR="00211A2A" w:rsidRDefault="009C155A" w:rsidP="009C155A">
      <w:pPr>
        <w:jc w:val="both"/>
        <w:rPr>
          <w:rFonts w:ascii="PT Astra Serif" w:hAnsi="PT Astra Serif"/>
          <w:sz w:val="24"/>
          <w:szCs w:val="24"/>
        </w:rPr>
      </w:pPr>
      <w:r w:rsidRPr="009C155A">
        <w:rPr>
          <w:rFonts w:ascii="PT Astra Serif" w:hAnsi="PT Astra Serif"/>
          <w:sz w:val="24"/>
          <w:szCs w:val="24"/>
        </w:rPr>
        <w:t>на водоотведение (очистку сточных вод) для Общества с ограниченной ответственностью «</w:t>
      </w:r>
      <w:proofErr w:type="spellStart"/>
      <w:r w:rsidRPr="009C155A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9C155A">
        <w:rPr>
          <w:rFonts w:ascii="PT Astra Serif" w:hAnsi="PT Astra Serif"/>
          <w:sz w:val="24"/>
          <w:szCs w:val="24"/>
        </w:rPr>
        <w:t>» на 2021 год»</w:t>
      </w:r>
      <w:r>
        <w:rPr>
          <w:rFonts w:ascii="PT Astra Serif" w:hAnsi="PT Astra Serif"/>
          <w:sz w:val="24"/>
          <w:szCs w:val="24"/>
        </w:rPr>
        <w:t>;</w:t>
      </w:r>
    </w:p>
    <w:p w:rsidR="009C155A" w:rsidRPr="009C155A" w:rsidRDefault="009C155A" w:rsidP="009C155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7338C1">
        <w:rPr>
          <w:rFonts w:ascii="PT Astra Serif" w:hAnsi="PT Astra Serif"/>
          <w:sz w:val="24"/>
          <w:szCs w:val="24"/>
        </w:rPr>
        <w:t>о</w:t>
      </w:r>
      <w:r w:rsidRPr="009C155A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9C155A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9C155A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15.12.2020 № 204-П «Об утверждении производственной программы в сфере водоотведения и об установлении тарифов на водоотведение </w:t>
      </w:r>
    </w:p>
    <w:p w:rsidR="009C155A" w:rsidRPr="009C155A" w:rsidRDefault="009C155A" w:rsidP="009C155A">
      <w:pPr>
        <w:jc w:val="both"/>
        <w:rPr>
          <w:rFonts w:ascii="PT Astra Serif" w:hAnsi="PT Astra Serif"/>
          <w:sz w:val="24"/>
          <w:szCs w:val="24"/>
        </w:rPr>
      </w:pPr>
      <w:r w:rsidRPr="009C155A">
        <w:rPr>
          <w:rFonts w:ascii="PT Astra Serif" w:hAnsi="PT Astra Serif"/>
          <w:sz w:val="24"/>
          <w:szCs w:val="24"/>
        </w:rPr>
        <w:t>для Общества с ограниченной ответственностью «</w:t>
      </w:r>
      <w:proofErr w:type="spellStart"/>
      <w:r w:rsidRPr="009C155A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9C155A">
        <w:rPr>
          <w:rFonts w:ascii="PT Astra Serif" w:hAnsi="PT Astra Serif"/>
          <w:sz w:val="24"/>
          <w:szCs w:val="24"/>
        </w:rPr>
        <w:t>» на 2021 год».</w:t>
      </w:r>
    </w:p>
    <w:p w:rsidR="007338C1" w:rsidRPr="007338C1" w:rsidRDefault="007338C1" w:rsidP="007338C1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7338C1">
        <w:rPr>
          <w:rFonts w:ascii="PT Astra Serif" w:hAnsi="PT Astra Serif"/>
          <w:sz w:val="24"/>
          <w:szCs w:val="24"/>
        </w:rPr>
        <w:t>Башаева</w:t>
      </w:r>
      <w:proofErr w:type="spellEnd"/>
      <w:r w:rsidRPr="007338C1">
        <w:rPr>
          <w:rFonts w:ascii="PT Astra Serif" w:hAnsi="PT Astra Serif"/>
          <w:sz w:val="24"/>
          <w:szCs w:val="24"/>
        </w:rPr>
        <w:t xml:space="preserve"> М.Ю. доложила, что</w:t>
      </w:r>
      <w:r>
        <w:rPr>
          <w:rFonts w:ascii="PT Astra Serif" w:hAnsi="PT Astra Serif"/>
          <w:sz w:val="24"/>
          <w:szCs w:val="24"/>
        </w:rPr>
        <w:t xml:space="preserve"> в</w:t>
      </w:r>
      <w:r w:rsidRPr="007338C1">
        <w:rPr>
          <w:rFonts w:ascii="PT Astra Serif" w:hAnsi="PT Astra Serif"/>
          <w:sz w:val="24"/>
          <w:szCs w:val="24"/>
        </w:rPr>
        <w:t xml:space="preserve"> Агентство по регулированию цен и тарифов  Ульяновской области обратилось  ООО «Исток»  с заявлением об установлении тарифа </w:t>
      </w:r>
      <w:r w:rsidR="00562C06">
        <w:rPr>
          <w:rFonts w:ascii="PT Astra Serif" w:hAnsi="PT Astra Serif"/>
          <w:sz w:val="24"/>
          <w:szCs w:val="24"/>
        </w:rPr>
        <w:br/>
      </w:r>
      <w:r w:rsidRPr="007338C1">
        <w:rPr>
          <w:rFonts w:ascii="PT Astra Serif" w:hAnsi="PT Astra Serif"/>
          <w:sz w:val="24"/>
          <w:szCs w:val="24"/>
        </w:rPr>
        <w:t xml:space="preserve">на питьевую воду, водоотведение и очистку сточных вод.         </w:t>
      </w:r>
    </w:p>
    <w:p w:rsidR="007338C1" w:rsidRDefault="007338C1" w:rsidP="007338C1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38C1">
        <w:rPr>
          <w:rFonts w:ascii="PT Astra Serif" w:hAnsi="PT Astra Serif"/>
          <w:sz w:val="24"/>
          <w:szCs w:val="24"/>
        </w:rPr>
        <w:t>Приказы об установлении тарифов на питьевую воду, водоотведение и очистку сточных вод для ОО</w:t>
      </w:r>
      <w:r w:rsidR="0060524A">
        <w:rPr>
          <w:rFonts w:ascii="PT Astra Serif" w:hAnsi="PT Astra Serif"/>
          <w:sz w:val="24"/>
          <w:szCs w:val="24"/>
        </w:rPr>
        <w:t>О</w:t>
      </w:r>
      <w:r w:rsidRPr="007338C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338C1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Pr="007338C1">
        <w:rPr>
          <w:rFonts w:ascii="PT Astra Serif" w:hAnsi="PT Astra Serif"/>
          <w:sz w:val="24"/>
          <w:szCs w:val="24"/>
        </w:rPr>
        <w:t>» на 2021 год подлежат отмене.</w:t>
      </w:r>
    </w:p>
    <w:p w:rsidR="0060524A" w:rsidRDefault="0060524A" w:rsidP="007338C1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60524A" w:rsidRPr="0060524A" w:rsidRDefault="0060524A" w:rsidP="0060524A">
      <w:pPr>
        <w:jc w:val="both"/>
        <w:rPr>
          <w:rFonts w:ascii="PT Astra Serif" w:hAnsi="PT Astra Serif"/>
          <w:sz w:val="24"/>
          <w:szCs w:val="24"/>
        </w:rPr>
      </w:pPr>
      <w:r w:rsidRPr="0060524A">
        <w:rPr>
          <w:rFonts w:ascii="PT Astra Serif" w:hAnsi="PT Astra Serif"/>
          <w:sz w:val="24"/>
          <w:szCs w:val="24"/>
        </w:rPr>
        <w:t>РЕШИЛИ:</w:t>
      </w:r>
    </w:p>
    <w:p w:rsidR="007338C1" w:rsidRDefault="00630855" w:rsidP="0060524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60524A" w:rsidRPr="0060524A">
        <w:rPr>
          <w:rFonts w:ascii="PT Astra Serif" w:hAnsi="PT Astra Serif"/>
          <w:sz w:val="24"/>
          <w:szCs w:val="24"/>
        </w:rPr>
        <w:t>.1.</w:t>
      </w:r>
      <w:r w:rsidR="0060524A" w:rsidRPr="0060524A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Pr="00630855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630855">
        <w:rPr>
          <w:rFonts w:ascii="PT Astra Serif" w:hAnsi="PT Astra Serif"/>
          <w:sz w:val="24"/>
          <w:szCs w:val="24"/>
        </w:rPr>
        <w:t>утратившим</w:t>
      </w:r>
      <w:bookmarkStart w:id="0" w:name="_GoBack"/>
      <w:bookmarkEnd w:id="0"/>
      <w:r w:rsidRPr="00630855">
        <w:rPr>
          <w:rFonts w:ascii="PT Astra Serif" w:hAnsi="PT Astra Serif"/>
          <w:sz w:val="24"/>
          <w:szCs w:val="24"/>
        </w:rPr>
        <w:t>и</w:t>
      </w:r>
      <w:proofErr w:type="gramEnd"/>
      <w:r w:rsidRPr="00630855">
        <w:rPr>
          <w:rFonts w:ascii="PT Astra Serif" w:hAnsi="PT Astra Serif"/>
          <w:sz w:val="24"/>
          <w:szCs w:val="24"/>
        </w:rPr>
        <w:t xml:space="preserve"> силу отдельных приказов  Агентства по </w:t>
      </w:r>
      <w:r w:rsidRPr="00630855">
        <w:rPr>
          <w:rFonts w:ascii="PT Astra Serif" w:hAnsi="PT Astra Serif"/>
          <w:sz w:val="24"/>
          <w:szCs w:val="24"/>
        </w:rPr>
        <w:lastRenderedPageBreak/>
        <w:t>регулированию цен и тарифов Ульяновской области</w:t>
      </w:r>
      <w:r w:rsidR="0060524A" w:rsidRPr="0060524A">
        <w:rPr>
          <w:rFonts w:ascii="PT Astra Serif" w:hAnsi="PT Astra Serif"/>
          <w:sz w:val="24"/>
          <w:szCs w:val="24"/>
        </w:rPr>
        <w:t>».</w:t>
      </w:r>
      <w:r w:rsidR="00960959" w:rsidRPr="00960959">
        <w:t xml:space="preserve"> </w:t>
      </w:r>
      <w:r w:rsidR="00963544">
        <w:rPr>
          <w:rFonts w:ascii="PT Astra Serif" w:hAnsi="PT Astra Serif"/>
          <w:sz w:val="24"/>
          <w:szCs w:val="24"/>
        </w:rPr>
        <w:t>Проголосовали: «За» - 8</w:t>
      </w:r>
      <w:r w:rsidR="00960959" w:rsidRPr="00960959">
        <w:rPr>
          <w:rFonts w:ascii="PT Astra Serif" w:hAnsi="PT Astra Serif"/>
          <w:sz w:val="24"/>
          <w:szCs w:val="24"/>
        </w:rPr>
        <w:t xml:space="preserve"> чел., «Против» – 0 чел.</w:t>
      </w:r>
    </w:p>
    <w:p w:rsidR="00562C06" w:rsidRDefault="00562C06" w:rsidP="0060524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62C0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2</w:t>
      </w:r>
      <w:r w:rsidRPr="00562C06">
        <w:rPr>
          <w:rFonts w:ascii="PT Astra Serif" w:hAnsi="PT Astra Serif"/>
          <w:sz w:val="24"/>
          <w:szCs w:val="24"/>
        </w:rPr>
        <w:t>.</w:t>
      </w:r>
      <w:r w:rsidRPr="00562C06">
        <w:rPr>
          <w:rFonts w:ascii="PT Astra Serif" w:hAnsi="PT Astra Serif"/>
          <w:sz w:val="24"/>
          <w:szCs w:val="24"/>
        </w:rPr>
        <w:tab/>
      </w:r>
      <w:proofErr w:type="gramStart"/>
      <w:r w:rsidRPr="00562C06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62C06">
        <w:rPr>
          <w:rFonts w:ascii="PT Astra Serif" w:hAnsi="PT Astra Serif"/>
          <w:sz w:val="24"/>
          <w:szCs w:val="24"/>
        </w:rPr>
        <w:t xml:space="preserve"> исполнением настоящ</w:t>
      </w:r>
      <w:r>
        <w:rPr>
          <w:rFonts w:ascii="PT Astra Serif" w:hAnsi="PT Astra Serif"/>
          <w:sz w:val="24"/>
          <w:szCs w:val="24"/>
        </w:rPr>
        <w:t>его</w:t>
      </w:r>
      <w:r w:rsidRPr="00562C06">
        <w:rPr>
          <w:rFonts w:ascii="PT Astra Serif" w:hAnsi="PT Astra Serif"/>
          <w:sz w:val="24"/>
          <w:szCs w:val="24"/>
        </w:rPr>
        <w:t xml:space="preserve"> приказ</w:t>
      </w:r>
      <w:r>
        <w:rPr>
          <w:rFonts w:ascii="PT Astra Serif" w:hAnsi="PT Astra Serif"/>
          <w:sz w:val="24"/>
          <w:szCs w:val="24"/>
        </w:rPr>
        <w:t>а</w:t>
      </w:r>
      <w:r w:rsidRPr="00562C0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2F5FA9" w:rsidRDefault="002F5FA9" w:rsidP="0060524A">
      <w:pPr>
        <w:jc w:val="both"/>
        <w:rPr>
          <w:rFonts w:ascii="PT Astra Serif" w:hAnsi="PT Astra Serif"/>
          <w:sz w:val="24"/>
          <w:szCs w:val="24"/>
        </w:rPr>
      </w:pPr>
    </w:p>
    <w:p w:rsidR="00535E40" w:rsidRPr="00D91F94" w:rsidRDefault="00535E40" w:rsidP="00535E4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535E40" w:rsidRPr="00535E40" w:rsidRDefault="00535E40" w:rsidP="00535E40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о</w:t>
      </w:r>
      <w:r w:rsidRPr="009C155A">
        <w:rPr>
          <w:rFonts w:ascii="PT Astra Serif" w:hAnsi="PT Astra Serif"/>
          <w:sz w:val="24"/>
          <w:szCs w:val="24"/>
        </w:rPr>
        <w:t xml:space="preserve"> </w:t>
      </w:r>
      <w:r w:rsidRPr="00535E40">
        <w:rPr>
          <w:rFonts w:ascii="PT Astra Serif" w:hAnsi="PT Astra Serif"/>
          <w:sz w:val="24"/>
          <w:szCs w:val="24"/>
        </w:rPr>
        <w:t xml:space="preserve"> включении в Реестр организаций энергетического и коммунального комплексов Ульяновской област</w:t>
      </w:r>
      <w:proofErr w:type="gramStart"/>
      <w:r w:rsidRPr="00535E40">
        <w:rPr>
          <w:rFonts w:ascii="PT Astra Serif" w:hAnsi="PT Astra Serif"/>
          <w:sz w:val="24"/>
          <w:szCs w:val="24"/>
        </w:rPr>
        <w:t>и ООО</w:t>
      </w:r>
      <w:proofErr w:type="gramEnd"/>
      <w:r w:rsidRPr="00535E40">
        <w:rPr>
          <w:rFonts w:ascii="PT Astra Serif" w:hAnsi="PT Astra Serif"/>
          <w:sz w:val="24"/>
          <w:szCs w:val="24"/>
        </w:rPr>
        <w:t xml:space="preserve"> «Исток» в разделы водоснабжения </w:t>
      </w:r>
      <w:r>
        <w:rPr>
          <w:rFonts w:ascii="PT Astra Serif" w:hAnsi="PT Astra Serif"/>
          <w:sz w:val="24"/>
          <w:szCs w:val="24"/>
        </w:rPr>
        <w:br/>
      </w:r>
      <w:r w:rsidRPr="00535E40">
        <w:rPr>
          <w:rFonts w:ascii="PT Astra Serif" w:hAnsi="PT Astra Serif"/>
          <w:sz w:val="24"/>
          <w:szCs w:val="24"/>
        </w:rPr>
        <w:t>и водоотведения.</w:t>
      </w:r>
    </w:p>
    <w:p w:rsidR="003B25E7" w:rsidRPr="003B25E7" w:rsidRDefault="003B25E7" w:rsidP="00C70EBD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3B25E7">
        <w:rPr>
          <w:rFonts w:ascii="PT Astra Serif" w:hAnsi="PT Astra Serif"/>
          <w:sz w:val="24"/>
          <w:szCs w:val="24"/>
        </w:rPr>
        <w:t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полные пакеты документов</w:t>
      </w:r>
      <w:r w:rsidR="005C3658">
        <w:rPr>
          <w:rFonts w:ascii="PT Astra Serif" w:hAnsi="PT Astra Serif"/>
          <w:sz w:val="24"/>
          <w:szCs w:val="24"/>
        </w:rPr>
        <w:t xml:space="preserve">, </w:t>
      </w:r>
      <w:r w:rsidRPr="003B25E7">
        <w:rPr>
          <w:rFonts w:ascii="PT Astra Serif" w:hAnsi="PT Astra Serif"/>
          <w:sz w:val="24"/>
          <w:szCs w:val="24"/>
        </w:rPr>
        <w:t xml:space="preserve">в связи </w:t>
      </w:r>
      <w:r w:rsidR="005C3658">
        <w:rPr>
          <w:rFonts w:ascii="PT Astra Serif" w:hAnsi="PT Astra Serif"/>
          <w:sz w:val="24"/>
          <w:szCs w:val="24"/>
        </w:rPr>
        <w:br/>
      </w:r>
      <w:r w:rsidRPr="003B25E7">
        <w:rPr>
          <w:rFonts w:ascii="PT Astra Serif" w:hAnsi="PT Astra Serif"/>
          <w:sz w:val="24"/>
          <w:szCs w:val="24"/>
        </w:rPr>
        <w:t xml:space="preserve">с этим </w:t>
      </w:r>
      <w:proofErr w:type="spellStart"/>
      <w:r w:rsidR="005C3658">
        <w:rPr>
          <w:rFonts w:ascii="PT Astra Serif" w:hAnsi="PT Astra Serif"/>
          <w:sz w:val="24"/>
          <w:szCs w:val="24"/>
        </w:rPr>
        <w:t>Башаева</w:t>
      </w:r>
      <w:proofErr w:type="spellEnd"/>
      <w:r w:rsidR="005C3658">
        <w:rPr>
          <w:rFonts w:ascii="PT Astra Serif" w:hAnsi="PT Astra Serif"/>
          <w:sz w:val="24"/>
          <w:szCs w:val="24"/>
        </w:rPr>
        <w:t xml:space="preserve"> М.Ю. предложила включить </w:t>
      </w:r>
      <w:r w:rsidRPr="003B25E7">
        <w:rPr>
          <w:rFonts w:ascii="PT Astra Serif" w:hAnsi="PT Astra Serif"/>
          <w:sz w:val="24"/>
          <w:szCs w:val="24"/>
        </w:rPr>
        <w:t xml:space="preserve">в Реестр организаций энергетического и коммунального комплексов Ульяновской области </w:t>
      </w:r>
      <w:r w:rsidR="006E27D8">
        <w:rPr>
          <w:rFonts w:ascii="PT Astra Serif" w:hAnsi="PT Astra Serif"/>
          <w:sz w:val="24"/>
          <w:szCs w:val="24"/>
        </w:rPr>
        <w:t xml:space="preserve">Общество с ограниченной ответственностью </w:t>
      </w:r>
      <w:r w:rsidRPr="003B25E7">
        <w:rPr>
          <w:rFonts w:ascii="PT Astra Serif" w:hAnsi="PT Astra Serif"/>
          <w:sz w:val="24"/>
          <w:szCs w:val="24"/>
        </w:rPr>
        <w:t xml:space="preserve"> «</w:t>
      </w:r>
      <w:r w:rsidR="006E27D8">
        <w:rPr>
          <w:rFonts w:ascii="PT Astra Serif" w:hAnsi="PT Astra Serif"/>
          <w:sz w:val="24"/>
          <w:szCs w:val="24"/>
        </w:rPr>
        <w:t>Исток</w:t>
      </w:r>
      <w:r w:rsidRPr="003B25E7">
        <w:rPr>
          <w:rFonts w:ascii="PT Astra Serif" w:hAnsi="PT Astra Serif"/>
          <w:sz w:val="24"/>
          <w:szCs w:val="24"/>
        </w:rPr>
        <w:t>» в раздел</w:t>
      </w:r>
      <w:r w:rsidR="006E27D8">
        <w:rPr>
          <w:rFonts w:ascii="PT Astra Serif" w:hAnsi="PT Astra Serif"/>
          <w:sz w:val="24"/>
          <w:szCs w:val="24"/>
        </w:rPr>
        <w:t xml:space="preserve">ы </w:t>
      </w:r>
      <w:r w:rsidR="00C70EBD">
        <w:rPr>
          <w:rFonts w:ascii="PT Astra Serif" w:hAnsi="PT Astra Serif"/>
          <w:sz w:val="24"/>
          <w:szCs w:val="24"/>
        </w:rPr>
        <w:t xml:space="preserve"> 9 «Водоснабжение» и 8 «Водоотведение».</w:t>
      </w:r>
      <w:proofErr w:type="gramEnd"/>
    </w:p>
    <w:p w:rsidR="003B25E7" w:rsidRPr="003B25E7" w:rsidRDefault="003B25E7" w:rsidP="003B25E7">
      <w:pPr>
        <w:jc w:val="both"/>
        <w:rPr>
          <w:rFonts w:ascii="PT Astra Serif" w:hAnsi="PT Astra Serif"/>
          <w:sz w:val="24"/>
          <w:szCs w:val="24"/>
        </w:rPr>
      </w:pPr>
    </w:p>
    <w:p w:rsidR="003B25E7" w:rsidRPr="003B25E7" w:rsidRDefault="003B25E7" w:rsidP="003B25E7">
      <w:pPr>
        <w:jc w:val="both"/>
        <w:rPr>
          <w:rFonts w:ascii="PT Astra Serif" w:hAnsi="PT Astra Serif"/>
          <w:sz w:val="24"/>
          <w:szCs w:val="24"/>
        </w:rPr>
      </w:pPr>
      <w:r w:rsidRPr="003B25E7">
        <w:rPr>
          <w:rFonts w:ascii="PT Astra Serif" w:hAnsi="PT Astra Serif"/>
          <w:sz w:val="24"/>
          <w:szCs w:val="24"/>
        </w:rPr>
        <w:t>РЕШИЛИ:</w:t>
      </w:r>
    </w:p>
    <w:p w:rsidR="005642A5" w:rsidRDefault="005C3658" w:rsidP="003B2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3B25E7" w:rsidRPr="003B25E7">
        <w:rPr>
          <w:rFonts w:ascii="PT Astra Serif" w:hAnsi="PT Astra Serif"/>
          <w:sz w:val="24"/>
          <w:szCs w:val="24"/>
        </w:rPr>
        <w:t>.1. Включить в реестр организаций энергетического и коммунального комплексов Ульяновской област</w:t>
      </w:r>
      <w:proofErr w:type="gramStart"/>
      <w:r w:rsidR="003B25E7" w:rsidRPr="003B25E7">
        <w:rPr>
          <w:rFonts w:ascii="PT Astra Serif" w:hAnsi="PT Astra Serif"/>
          <w:sz w:val="24"/>
          <w:szCs w:val="24"/>
        </w:rPr>
        <w:t xml:space="preserve">и </w:t>
      </w:r>
      <w:r w:rsidR="00C70EBD">
        <w:rPr>
          <w:rFonts w:ascii="PT Astra Serif" w:hAnsi="PT Astra Serif"/>
          <w:sz w:val="24"/>
          <w:szCs w:val="24"/>
        </w:rPr>
        <w:t>ООО</w:t>
      </w:r>
      <w:proofErr w:type="gramEnd"/>
      <w:r w:rsidR="003B25E7" w:rsidRPr="003B25E7">
        <w:rPr>
          <w:rFonts w:ascii="PT Astra Serif" w:hAnsi="PT Astra Serif"/>
          <w:sz w:val="24"/>
          <w:szCs w:val="24"/>
        </w:rPr>
        <w:t xml:space="preserve"> «</w:t>
      </w:r>
      <w:r w:rsidR="00D446C0">
        <w:rPr>
          <w:rFonts w:ascii="PT Astra Serif" w:hAnsi="PT Astra Serif"/>
          <w:sz w:val="24"/>
          <w:szCs w:val="24"/>
        </w:rPr>
        <w:t>Исток</w:t>
      </w:r>
      <w:r w:rsidR="003B25E7" w:rsidRPr="003B25E7">
        <w:rPr>
          <w:rFonts w:ascii="PT Astra Serif" w:hAnsi="PT Astra Serif"/>
          <w:sz w:val="24"/>
          <w:szCs w:val="24"/>
        </w:rPr>
        <w:t>» в раздел  9 «Водоснабжение»</w:t>
      </w:r>
      <w:r w:rsidR="00D446C0">
        <w:rPr>
          <w:rFonts w:ascii="PT Astra Serif" w:hAnsi="PT Astra Serif"/>
          <w:sz w:val="24"/>
          <w:szCs w:val="24"/>
        </w:rPr>
        <w:t xml:space="preserve"> и раздел </w:t>
      </w:r>
      <w:r w:rsidR="00D446C0">
        <w:rPr>
          <w:rFonts w:ascii="PT Astra Serif" w:hAnsi="PT Astra Serif"/>
          <w:sz w:val="24"/>
          <w:szCs w:val="24"/>
        </w:rPr>
        <w:br/>
        <w:t>8 «Водоотведение»</w:t>
      </w:r>
      <w:r w:rsidR="003B25E7" w:rsidRPr="003B25E7">
        <w:rPr>
          <w:rFonts w:ascii="PT Astra Serif" w:hAnsi="PT Astra Serif"/>
          <w:sz w:val="24"/>
          <w:szCs w:val="24"/>
        </w:rPr>
        <w:t>.</w:t>
      </w:r>
    </w:p>
    <w:p w:rsidR="00D446C0" w:rsidRDefault="00D446C0" w:rsidP="003B25E7">
      <w:pPr>
        <w:jc w:val="both"/>
        <w:rPr>
          <w:rFonts w:ascii="PT Astra Serif" w:hAnsi="PT Astra Serif"/>
          <w:sz w:val="24"/>
          <w:szCs w:val="24"/>
        </w:rPr>
      </w:pPr>
    </w:p>
    <w:p w:rsidR="00D446C0" w:rsidRPr="00D446C0" w:rsidRDefault="00B93CC2" w:rsidP="00D446C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D446C0" w:rsidRPr="00D446C0">
        <w:rPr>
          <w:rFonts w:ascii="PT Astra Serif" w:hAnsi="PT Astra Serif"/>
          <w:sz w:val="24"/>
          <w:szCs w:val="24"/>
        </w:rPr>
        <w:t>. СЛУШАЛИ:</w:t>
      </w:r>
    </w:p>
    <w:p w:rsidR="00D446C0" w:rsidRPr="00D446C0" w:rsidRDefault="00D446C0" w:rsidP="00B93CC2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D446C0">
        <w:rPr>
          <w:rFonts w:ascii="PT Astra Serif" w:hAnsi="PT Astra Serif"/>
          <w:sz w:val="24"/>
          <w:szCs w:val="24"/>
        </w:rPr>
        <w:t>Башаеву</w:t>
      </w:r>
      <w:proofErr w:type="spellEnd"/>
      <w:r w:rsidRPr="00D446C0">
        <w:rPr>
          <w:rFonts w:ascii="PT Astra Serif" w:hAnsi="PT Astra Serif"/>
          <w:sz w:val="24"/>
          <w:szCs w:val="24"/>
        </w:rPr>
        <w:t xml:space="preserve"> М.Ю. – </w:t>
      </w:r>
      <w:r w:rsidR="00B93CC2" w:rsidRPr="00B93CC2">
        <w:rPr>
          <w:rFonts w:ascii="PT Astra Serif" w:hAnsi="PT Astra Serif"/>
          <w:sz w:val="24"/>
          <w:szCs w:val="24"/>
        </w:rPr>
        <w:t>Об исключении из Реестра организаций энергетического и коммунального комплексов Ульяновской област</w:t>
      </w:r>
      <w:proofErr w:type="gramStart"/>
      <w:r w:rsidR="00B93CC2" w:rsidRPr="00B93CC2">
        <w:rPr>
          <w:rFonts w:ascii="PT Astra Serif" w:hAnsi="PT Astra Serif"/>
          <w:sz w:val="24"/>
          <w:szCs w:val="24"/>
        </w:rPr>
        <w:t>и ООО</w:t>
      </w:r>
      <w:proofErr w:type="gramEnd"/>
      <w:r w:rsidR="00B93CC2" w:rsidRPr="00B93CC2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B93CC2" w:rsidRPr="00B93CC2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="00B93CC2" w:rsidRPr="00B93CC2">
        <w:rPr>
          <w:rFonts w:ascii="PT Astra Serif" w:hAnsi="PT Astra Serif"/>
          <w:sz w:val="24"/>
          <w:szCs w:val="24"/>
        </w:rPr>
        <w:t>» из раздела водоснабжения и водоотведения</w:t>
      </w:r>
      <w:r w:rsidRPr="00D446C0">
        <w:rPr>
          <w:rFonts w:ascii="PT Astra Serif" w:hAnsi="PT Astra Serif"/>
          <w:sz w:val="24"/>
          <w:szCs w:val="24"/>
        </w:rPr>
        <w:t>.</w:t>
      </w:r>
    </w:p>
    <w:p w:rsidR="00B93CC2" w:rsidRPr="00D446C0" w:rsidRDefault="00E54C5C" w:rsidP="008C6AF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spellStart"/>
      <w:r w:rsidR="00DE39E7">
        <w:rPr>
          <w:rFonts w:ascii="PT Astra Serif" w:hAnsi="PT Astra Serif"/>
          <w:sz w:val="24"/>
          <w:szCs w:val="24"/>
        </w:rPr>
        <w:t>Башаева</w:t>
      </w:r>
      <w:proofErr w:type="spellEnd"/>
      <w:r w:rsidR="00DE39E7">
        <w:rPr>
          <w:rFonts w:ascii="PT Astra Serif" w:hAnsi="PT Astra Serif"/>
          <w:sz w:val="24"/>
          <w:szCs w:val="24"/>
        </w:rPr>
        <w:t xml:space="preserve"> доложила, что в</w:t>
      </w:r>
      <w:r w:rsidR="00DE39E7" w:rsidRPr="00DE39E7">
        <w:rPr>
          <w:rFonts w:ascii="PT Astra Serif" w:hAnsi="PT Astra Serif"/>
          <w:sz w:val="24"/>
          <w:szCs w:val="24"/>
        </w:rPr>
        <w:t xml:space="preserve"> соответствии с договором от 20.04.2021 № 1 муниципальное имущество водопроводно-канализационного </w:t>
      </w:r>
      <w:r w:rsidR="008C6AF0" w:rsidRPr="008C6AF0">
        <w:rPr>
          <w:rFonts w:ascii="PT Astra Serif" w:hAnsi="PT Astra Serif"/>
          <w:sz w:val="24"/>
          <w:szCs w:val="24"/>
        </w:rPr>
        <w:t>хозяйс</w:t>
      </w:r>
      <w:r w:rsidR="008C6AF0">
        <w:rPr>
          <w:rFonts w:ascii="PT Astra Serif" w:hAnsi="PT Astra Serif"/>
          <w:sz w:val="24"/>
          <w:szCs w:val="24"/>
        </w:rPr>
        <w:t>тв</w:t>
      </w:r>
      <w:r w:rsidR="00DE39E7">
        <w:rPr>
          <w:rFonts w:ascii="PT Astra Serif" w:hAnsi="PT Astra Serif"/>
          <w:sz w:val="24"/>
          <w:szCs w:val="24"/>
        </w:rPr>
        <w:t>а</w:t>
      </w:r>
      <w:r w:rsidR="008C6AF0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AF0">
        <w:rPr>
          <w:rFonts w:ascii="PT Astra Serif" w:hAnsi="PT Astra Serif"/>
          <w:sz w:val="24"/>
          <w:szCs w:val="24"/>
        </w:rPr>
        <w:t>Новоульяновска</w:t>
      </w:r>
      <w:proofErr w:type="spellEnd"/>
      <w:r w:rsidR="008C6AF0">
        <w:rPr>
          <w:rFonts w:ascii="PT Astra Serif" w:hAnsi="PT Astra Serif"/>
          <w:sz w:val="24"/>
          <w:szCs w:val="24"/>
        </w:rPr>
        <w:t xml:space="preserve"> передано </w:t>
      </w:r>
      <w:r w:rsidR="008C6AF0" w:rsidRPr="008C6AF0">
        <w:rPr>
          <w:rFonts w:ascii="PT Astra Serif" w:hAnsi="PT Astra Serif"/>
          <w:sz w:val="24"/>
          <w:szCs w:val="24"/>
        </w:rPr>
        <w:t>МУП «Водоканал-</w:t>
      </w:r>
      <w:proofErr w:type="spellStart"/>
      <w:r w:rsidR="008C6AF0" w:rsidRPr="008C6AF0">
        <w:rPr>
          <w:rFonts w:ascii="PT Astra Serif" w:hAnsi="PT Astra Serif"/>
          <w:sz w:val="24"/>
          <w:szCs w:val="24"/>
        </w:rPr>
        <w:t>Новоульяновск</w:t>
      </w:r>
      <w:proofErr w:type="spellEnd"/>
      <w:r w:rsidR="008C6AF0" w:rsidRPr="008C6AF0">
        <w:rPr>
          <w:rFonts w:ascii="PT Astra Serif" w:hAnsi="PT Astra Serif"/>
          <w:sz w:val="24"/>
          <w:szCs w:val="24"/>
        </w:rPr>
        <w:t>» в аренд</w:t>
      </w:r>
      <w:proofErr w:type="gramStart"/>
      <w:r w:rsidR="008C6AF0" w:rsidRPr="008C6AF0">
        <w:rPr>
          <w:rFonts w:ascii="PT Astra Serif" w:hAnsi="PT Astra Serif"/>
          <w:sz w:val="24"/>
          <w:szCs w:val="24"/>
        </w:rPr>
        <w:t>у  ООО</w:t>
      </w:r>
      <w:proofErr w:type="gramEnd"/>
      <w:r w:rsidR="008C6AF0" w:rsidRPr="008C6AF0">
        <w:rPr>
          <w:rFonts w:ascii="PT Astra Serif" w:hAnsi="PT Astra Serif"/>
          <w:sz w:val="24"/>
          <w:szCs w:val="24"/>
        </w:rPr>
        <w:t xml:space="preserve"> «Исток»</w:t>
      </w:r>
      <w:r w:rsidR="008C6AF0">
        <w:rPr>
          <w:rFonts w:ascii="PT Astra Serif" w:hAnsi="PT Astra Serif"/>
          <w:sz w:val="24"/>
          <w:szCs w:val="24"/>
        </w:rPr>
        <w:t xml:space="preserve">, </w:t>
      </w:r>
      <w:r w:rsidR="000F6F49">
        <w:rPr>
          <w:rFonts w:ascii="PT Astra Serif" w:hAnsi="PT Astra Serif"/>
          <w:sz w:val="24"/>
          <w:szCs w:val="24"/>
        </w:rPr>
        <w:t>и</w:t>
      </w:r>
      <w:r w:rsidR="008C6AF0">
        <w:rPr>
          <w:rFonts w:ascii="PT Astra Serif" w:hAnsi="PT Astra Serif"/>
          <w:sz w:val="24"/>
          <w:szCs w:val="24"/>
        </w:rPr>
        <w:t xml:space="preserve"> </w:t>
      </w:r>
      <w:r w:rsidR="008C6AF0" w:rsidRPr="008C6AF0">
        <w:rPr>
          <w:rFonts w:ascii="PT Astra Serif" w:hAnsi="PT Astra Serif"/>
          <w:sz w:val="24"/>
          <w:szCs w:val="24"/>
        </w:rPr>
        <w:t xml:space="preserve">предложила исключить из Реестра организаций энергетического и коммунального комплексов Ульяновской области </w:t>
      </w:r>
      <w:r w:rsidR="005E6C1B" w:rsidRPr="005E6C1B">
        <w:rPr>
          <w:rFonts w:ascii="PT Astra Serif" w:hAnsi="PT Astra Serif"/>
          <w:sz w:val="24"/>
          <w:szCs w:val="24"/>
        </w:rPr>
        <w:t>ООО «</w:t>
      </w:r>
      <w:proofErr w:type="spellStart"/>
      <w:r w:rsidR="005E6C1B" w:rsidRPr="005E6C1B">
        <w:rPr>
          <w:rFonts w:ascii="PT Astra Serif" w:hAnsi="PT Astra Serif"/>
          <w:sz w:val="24"/>
          <w:szCs w:val="24"/>
        </w:rPr>
        <w:t>Нов</w:t>
      </w:r>
      <w:r w:rsidR="005E6C1B">
        <w:rPr>
          <w:rFonts w:ascii="PT Astra Serif" w:hAnsi="PT Astra Serif"/>
          <w:sz w:val="24"/>
          <w:szCs w:val="24"/>
        </w:rPr>
        <w:t>оульяновскводоканал</w:t>
      </w:r>
      <w:proofErr w:type="spellEnd"/>
      <w:r w:rsidR="005E6C1B">
        <w:rPr>
          <w:rFonts w:ascii="PT Astra Serif" w:hAnsi="PT Astra Serif"/>
          <w:sz w:val="24"/>
          <w:szCs w:val="24"/>
        </w:rPr>
        <w:t>»  из раздела</w:t>
      </w:r>
      <w:r w:rsidR="005E6C1B" w:rsidRPr="005E6C1B">
        <w:rPr>
          <w:rFonts w:ascii="PT Astra Serif" w:hAnsi="PT Astra Serif"/>
          <w:sz w:val="24"/>
          <w:szCs w:val="24"/>
        </w:rPr>
        <w:t xml:space="preserve"> 8 «Водоотведение»</w:t>
      </w:r>
      <w:r w:rsidR="005E6C1B">
        <w:rPr>
          <w:rFonts w:ascii="PT Astra Serif" w:hAnsi="PT Astra Serif"/>
          <w:sz w:val="24"/>
          <w:szCs w:val="24"/>
        </w:rPr>
        <w:t xml:space="preserve"> и </w:t>
      </w:r>
      <w:r w:rsidR="005E6C1B" w:rsidRPr="005E6C1B">
        <w:rPr>
          <w:rFonts w:ascii="PT Astra Serif" w:hAnsi="PT Astra Serif"/>
          <w:sz w:val="24"/>
          <w:szCs w:val="24"/>
        </w:rPr>
        <w:t xml:space="preserve"> 9 «Водоснабжение».</w:t>
      </w:r>
    </w:p>
    <w:p w:rsidR="008C6AF0" w:rsidRDefault="008C6AF0" w:rsidP="00D446C0">
      <w:pPr>
        <w:jc w:val="both"/>
        <w:rPr>
          <w:rFonts w:ascii="PT Astra Serif" w:hAnsi="PT Astra Serif"/>
          <w:sz w:val="24"/>
          <w:szCs w:val="24"/>
        </w:rPr>
      </w:pPr>
    </w:p>
    <w:p w:rsidR="00D446C0" w:rsidRPr="00D446C0" w:rsidRDefault="00D446C0" w:rsidP="00D446C0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5642A5" w:rsidRPr="00D91F94" w:rsidRDefault="00E0766D" w:rsidP="00E0766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D446C0" w:rsidRPr="00D446C0">
        <w:rPr>
          <w:rFonts w:ascii="PT Astra Serif" w:hAnsi="PT Astra Serif"/>
          <w:sz w:val="24"/>
          <w:szCs w:val="24"/>
        </w:rPr>
        <w:t xml:space="preserve">.1. </w:t>
      </w:r>
      <w:r w:rsidRPr="00E0766D">
        <w:rPr>
          <w:rFonts w:ascii="PT Astra Serif" w:hAnsi="PT Astra Serif"/>
          <w:sz w:val="24"/>
          <w:szCs w:val="24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Pr="00E0766D">
        <w:rPr>
          <w:rFonts w:ascii="PT Astra Serif" w:hAnsi="PT Astra Serif"/>
          <w:sz w:val="24"/>
          <w:szCs w:val="24"/>
        </w:rPr>
        <w:t>и ООО</w:t>
      </w:r>
      <w:proofErr w:type="gramEnd"/>
      <w:r w:rsidRPr="00E0766D">
        <w:rPr>
          <w:rFonts w:ascii="PT Astra Serif" w:hAnsi="PT Astra Serif"/>
          <w:sz w:val="24"/>
          <w:szCs w:val="24"/>
        </w:rPr>
        <w:t xml:space="preserve"> </w:t>
      </w:r>
      <w:r w:rsidR="000D7043" w:rsidRPr="000D7043">
        <w:rPr>
          <w:rFonts w:ascii="PT Astra Serif" w:hAnsi="PT Astra Serif"/>
          <w:sz w:val="24"/>
          <w:szCs w:val="24"/>
        </w:rPr>
        <w:t>«</w:t>
      </w:r>
      <w:proofErr w:type="spellStart"/>
      <w:r w:rsidR="000D7043" w:rsidRPr="000D7043">
        <w:rPr>
          <w:rFonts w:ascii="PT Astra Serif" w:hAnsi="PT Astra Serif"/>
          <w:sz w:val="24"/>
          <w:szCs w:val="24"/>
        </w:rPr>
        <w:t>Новоульяновскводоканал</w:t>
      </w:r>
      <w:proofErr w:type="spellEnd"/>
      <w:r w:rsidR="000D7043" w:rsidRPr="000D7043">
        <w:rPr>
          <w:rFonts w:ascii="PT Astra Serif" w:hAnsi="PT Astra Serif"/>
          <w:sz w:val="24"/>
          <w:szCs w:val="24"/>
        </w:rPr>
        <w:t xml:space="preserve">» </w:t>
      </w:r>
      <w:r w:rsidRPr="00E0766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из разделов 8 «Водоотведение», </w:t>
      </w:r>
      <w:r w:rsidRPr="00E0766D">
        <w:rPr>
          <w:rFonts w:ascii="PT Astra Serif" w:hAnsi="PT Astra Serif"/>
          <w:sz w:val="24"/>
          <w:szCs w:val="24"/>
        </w:rPr>
        <w:t>9 «Водоснабжение».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</w:t>
      </w:r>
      <w:r w:rsidR="0029477D">
        <w:rPr>
          <w:rFonts w:ascii="PT Astra Serif" w:hAnsi="PT Astra Serif"/>
          <w:sz w:val="24"/>
          <w:szCs w:val="24"/>
        </w:rPr>
        <w:tab/>
        <w:t xml:space="preserve">         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         </w:t>
      </w:r>
      <w:r w:rsidR="0029477D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29477D">
        <w:rPr>
          <w:rFonts w:ascii="PT Astra Serif" w:hAnsi="PT Astra Serif"/>
          <w:sz w:val="24"/>
          <w:szCs w:val="24"/>
        </w:rPr>
        <w:t>С.А.Першенков</w:t>
      </w:r>
      <w:proofErr w:type="spellEnd"/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Секретарь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 xml:space="preserve">  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Default="00025371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2F5FA9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FB7CBF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44" w:rsidRDefault="00963544" w:rsidP="00FB7CBF">
      <w:r>
        <w:separator/>
      </w:r>
    </w:p>
  </w:endnote>
  <w:endnote w:type="continuationSeparator" w:id="0">
    <w:p w:rsidR="00963544" w:rsidRDefault="00963544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44" w:rsidRDefault="00963544" w:rsidP="00FB7CBF">
      <w:r>
        <w:separator/>
      </w:r>
    </w:p>
  </w:footnote>
  <w:footnote w:type="continuationSeparator" w:id="0">
    <w:p w:rsidR="00963544" w:rsidRDefault="00963544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Content>
      <w:p w:rsidR="00963544" w:rsidRDefault="009635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E4">
          <w:rPr>
            <w:noProof/>
          </w:rPr>
          <w:t>36</w:t>
        </w:r>
        <w:r>
          <w:fldChar w:fldCharType="end"/>
        </w:r>
      </w:p>
    </w:sdtContent>
  </w:sdt>
  <w:p w:rsidR="00963544" w:rsidRDefault="009635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5371"/>
    <w:rsid w:val="000365B0"/>
    <w:rsid w:val="0004337D"/>
    <w:rsid w:val="00045544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7ADE"/>
    <w:rsid w:val="001D0137"/>
    <w:rsid w:val="001F0DD5"/>
    <w:rsid w:val="001F23DF"/>
    <w:rsid w:val="001F6202"/>
    <w:rsid w:val="001F7475"/>
    <w:rsid w:val="002075B5"/>
    <w:rsid w:val="00207840"/>
    <w:rsid w:val="00211A2A"/>
    <w:rsid w:val="00214B01"/>
    <w:rsid w:val="00226662"/>
    <w:rsid w:val="0023344E"/>
    <w:rsid w:val="00236F9C"/>
    <w:rsid w:val="00247A91"/>
    <w:rsid w:val="00247F69"/>
    <w:rsid w:val="00292C8E"/>
    <w:rsid w:val="0029477D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3AC4"/>
    <w:rsid w:val="002E3D1D"/>
    <w:rsid w:val="002F5FA9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632F"/>
    <w:rsid w:val="004022C8"/>
    <w:rsid w:val="00403930"/>
    <w:rsid w:val="0040517C"/>
    <w:rsid w:val="0040536B"/>
    <w:rsid w:val="00411739"/>
    <w:rsid w:val="0041182B"/>
    <w:rsid w:val="00414100"/>
    <w:rsid w:val="00423BFB"/>
    <w:rsid w:val="004263E7"/>
    <w:rsid w:val="0042792E"/>
    <w:rsid w:val="004319A1"/>
    <w:rsid w:val="00440000"/>
    <w:rsid w:val="004512EC"/>
    <w:rsid w:val="00456DBA"/>
    <w:rsid w:val="00467ABC"/>
    <w:rsid w:val="0047291D"/>
    <w:rsid w:val="004832CA"/>
    <w:rsid w:val="004A14ED"/>
    <w:rsid w:val="004A18E0"/>
    <w:rsid w:val="004C407E"/>
    <w:rsid w:val="004D0DCC"/>
    <w:rsid w:val="004E2FDA"/>
    <w:rsid w:val="004E2FE1"/>
    <w:rsid w:val="004E6D18"/>
    <w:rsid w:val="004F31C5"/>
    <w:rsid w:val="005015EC"/>
    <w:rsid w:val="00520243"/>
    <w:rsid w:val="00526D79"/>
    <w:rsid w:val="00535E40"/>
    <w:rsid w:val="00554362"/>
    <w:rsid w:val="00556AD5"/>
    <w:rsid w:val="00562C06"/>
    <w:rsid w:val="005642A5"/>
    <w:rsid w:val="005654E6"/>
    <w:rsid w:val="00576C83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30855"/>
    <w:rsid w:val="00642B0F"/>
    <w:rsid w:val="00646657"/>
    <w:rsid w:val="006A3B97"/>
    <w:rsid w:val="006D127E"/>
    <w:rsid w:val="006E27D8"/>
    <w:rsid w:val="006F1CE7"/>
    <w:rsid w:val="006F47A9"/>
    <w:rsid w:val="00701000"/>
    <w:rsid w:val="0070248E"/>
    <w:rsid w:val="00705123"/>
    <w:rsid w:val="007338C1"/>
    <w:rsid w:val="00735E42"/>
    <w:rsid w:val="00737572"/>
    <w:rsid w:val="00740870"/>
    <w:rsid w:val="0074431B"/>
    <w:rsid w:val="00751B2E"/>
    <w:rsid w:val="0076752E"/>
    <w:rsid w:val="0077667B"/>
    <w:rsid w:val="007A0AC0"/>
    <w:rsid w:val="007B46F2"/>
    <w:rsid w:val="007E2D81"/>
    <w:rsid w:val="007E45BB"/>
    <w:rsid w:val="008310FB"/>
    <w:rsid w:val="00837358"/>
    <w:rsid w:val="00843AB7"/>
    <w:rsid w:val="0084456A"/>
    <w:rsid w:val="00871FC3"/>
    <w:rsid w:val="00881F69"/>
    <w:rsid w:val="008A3492"/>
    <w:rsid w:val="008A6269"/>
    <w:rsid w:val="008C6AF0"/>
    <w:rsid w:val="008C768F"/>
    <w:rsid w:val="008D168F"/>
    <w:rsid w:val="008D376A"/>
    <w:rsid w:val="008E2227"/>
    <w:rsid w:val="008E2ACC"/>
    <w:rsid w:val="00935A70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D02C6"/>
    <w:rsid w:val="009E2B1E"/>
    <w:rsid w:val="009F258E"/>
    <w:rsid w:val="009F509B"/>
    <w:rsid w:val="009F7B4F"/>
    <w:rsid w:val="00A10C2D"/>
    <w:rsid w:val="00A1350F"/>
    <w:rsid w:val="00A15CB9"/>
    <w:rsid w:val="00A20F39"/>
    <w:rsid w:val="00A233ED"/>
    <w:rsid w:val="00A26027"/>
    <w:rsid w:val="00A33A2A"/>
    <w:rsid w:val="00A36A51"/>
    <w:rsid w:val="00A5755A"/>
    <w:rsid w:val="00A641C2"/>
    <w:rsid w:val="00A6646A"/>
    <w:rsid w:val="00A85430"/>
    <w:rsid w:val="00AA22B9"/>
    <w:rsid w:val="00AA32C2"/>
    <w:rsid w:val="00AA7964"/>
    <w:rsid w:val="00AB0A20"/>
    <w:rsid w:val="00AB6C0C"/>
    <w:rsid w:val="00AD05D3"/>
    <w:rsid w:val="00AE0C14"/>
    <w:rsid w:val="00AE4C6A"/>
    <w:rsid w:val="00B05A49"/>
    <w:rsid w:val="00B14CCD"/>
    <w:rsid w:val="00B15C2F"/>
    <w:rsid w:val="00B33C1A"/>
    <w:rsid w:val="00B516A1"/>
    <w:rsid w:val="00B634EE"/>
    <w:rsid w:val="00B8406C"/>
    <w:rsid w:val="00B90F3C"/>
    <w:rsid w:val="00B91297"/>
    <w:rsid w:val="00B93CC2"/>
    <w:rsid w:val="00B979D5"/>
    <w:rsid w:val="00BA6FA2"/>
    <w:rsid w:val="00BD2342"/>
    <w:rsid w:val="00BE33DA"/>
    <w:rsid w:val="00BE3D70"/>
    <w:rsid w:val="00BE75C0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A6893"/>
    <w:rsid w:val="00CB059B"/>
    <w:rsid w:val="00CE5815"/>
    <w:rsid w:val="00CE6B09"/>
    <w:rsid w:val="00CE7C3F"/>
    <w:rsid w:val="00CF20CB"/>
    <w:rsid w:val="00D05459"/>
    <w:rsid w:val="00D37BB9"/>
    <w:rsid w:val="00D446C0"/>
    <w:rsid w:val="00D52D16"/>
    <w:rsid w:val="00D5385B"/>
    <w:rsid w:val="00D650A6"/>
    <w:rsid w:val="00D80A5A"/>
    <w:rsid w:val="00D83D01"/>
    <w:rsid w:val="00D84EE1"/>
    <w:rsid w:val="00D91F94"/>
    <w:rsid w:val="00DA443E"/>
    <w:rsid w:val="00DA7FDE"/>
    <w:rsid w:val="00DB48FE"/>
    <w:rsid w:val="00DD69DF"/>
    <w:rsid w:val="00DD74C2"/>
    <w:rsid w:val="00DE39E7"/>
    <w:rsid w:val="00E05C6F"/>
    <w:rsid w:val="00E0766D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82EEF"/>
    <w:rsid w:val="00E963F5"/>
    <w:rsid w:val="00EA0B5E"/>
    <w:rsid w:val="00EB2F2D"/>
    <w:rsid w:val="00EB31CE"/>
    <w:rsid w:val="00EB409B"/>
    <w:rsid w:val="00EC1C51"/>
    <w:rsid w:val="00EC1E7C"/>
    <w:rsid w:val="00EC77AC"/>
    <w:rsid w:val="00F144DF"/>
    <w:rsid w:val="00F30B1C"/>
    <w:rsid w:val="00F35074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D112-10D3-4B61-A86F-C2D8DE9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37</Pages>
  <Words>14195</Words>
  <Characters>80912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Грачева Анна</cp:lastModifiedBy>
  <cp:revision>22</cp:revision>
  <cp:lastPrinted>2021-05-31T06:56:00Z</cp:lastPrinted>
  <dcterms:created xsi:type="dcterms:W3CDTF">2021-04-14T06:39:00Z</dcterms:created>
  <dcterms:modified xsi:type="dcterms:W3CDTF">2021-05-31T06:59:00Z</dcterms:modified>
</cp:coreProperties>
</file>