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>Агентство по регулированию цен и тарифов</w:t>
      </w: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  <w:r w:rsidRPr="00090FAE">
        <w:rPr>
          <w:rFonts w:ascii="PT Astra Serif" w:hAnsi="PT Astra Serif"/>
          <w:sz w:val="25"/>
          <w:szCs w:val="25"/>
        </w:rPr>
        <w:t xml:space="preserve"> Ульяновской области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sz w:val="25"/>
          <w:szCs w:val="25"/>
        </w:rPr>
      </w:pPr>
    </w:p>
    <w:p w:rsidR="00296B92" w:rsidRPr="00090FAE" w:rsidRDefault="005905C4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  <w:proofErr w:type="gramStart"/>
      <w:r w:rsidRPr="00090FAE">
        <w:rPr>
          <w:rFonts w:ascii="PT Astra Serif" w:hAnsi="PT Astra Serif"/>
          <w:b/>
          <w:sz w:val="25"/>
          <w:szCs w:val="25"/>
        </w:rPr>
        <w:t>П</w:t>
      </w:r>
      <w:proofErr w:type="gramEnd"/>
      <w:r w:rsidRPr="00090FAE">
        <w:rPr>
          <w:rFonts w:ascii="PT Astra Serif" w:hAnsi="PT Astra Serif"/>
          <w:b/>
          <w:sz w:val="25"/>
          <w:szCs w:val="25"/>
        </w:rPr>
        <w:t xml:space="preserve"> Р О Т О К О Л</w:t>
      </w:r>
    </w:p>
    <w:p w:rsidR="00296B92" w:rsidRPr="00090FAE" w:rsidRDefault="00296B92" w:rsidP="00EB6266">
      <w:pPr>
        <w:pStyle w:val="Standard"/>
        <w:jc w:val="center"/>
        <w:rPr>
          <w:rFonts w:ascii="PT Astra Serif" w:hAnsi="PT Astra Serif"/>
          <w:b/>
          <w:sz w:val="25"/>
          <w:szCs w:val="25"/>
        </w:rPr>
      </w:pPr>
    </w:p>
    <w:p w:rsidR="00296B92" w:rsidRPr="00DF0C56" w:rsidRDefault="003C4C55" w:rsidP="00EB6266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18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.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1</w:t>
      </w:r>
      <w:r w:rsidR="007F6515" w:rsidRPr="00DF0C56">
        <w:rPr>
          <w:rFonts w:ascii="PT Astra Serif" w:hAnsi="PT Astra Serif"/>
          <w:sz w:val="24"/>
          <w:szCs w:val="24"/>
          <w:u w:val="words"/>
        </w:rPr>
        <w:t>1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.2021                                                                           </w:t>
      </w:r>
      <w:r w:rsidR="00447F47" w:rsidRPr="00DF0C56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F618BF" w:rsidRPr="00DF0C56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 xml:space="preserve">    № </w:t>
      </w:r>
      <w:r w:rsidR="00946AC2" w:rsidRPr="00DF0C56">
        <w:rPr>
          <w:rFonts w:ascii="PT Astra Serif" w:hAnsi="PT Astra Serif"/>
          <w:sz w:val="24"/>
          <w:szCs w:val="24"/>
          <w:u w:val="words"/>
        </w:rPr>
        <w:t>3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5905C4" w:rsidRPr="00DF0C56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г. Ульяновск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DF0C5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3C4C55" w:rsidP="00EB6266">
      <w:pPr>
        <w:pStyle w:val="Standard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43403F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5905C4" w:rsidRPr="00DF0C56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</w:t>
      </w:r>
      <w:r w:rsidR="006A6776"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5905C4" w:rsidP="00EB6266">
      <w:pPr>
        <w:pStyle w:val="Standard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DF0C56">
        <w:rPr>
          <w:rFonts w:ascii="PT Astra Serif" w:hAnsi="PT Astra Serif"/>
          <w:sz w:val="24"/>
          <w:szCs w:val="24"/>
        </w:rPr>
        <w:t>Никитина Е.И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Pr="00DF0C56" w:rsidRDefault="00296B92" w:rsidP="00EB6266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5905C4" w:rsidP="00EB6266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Присутствовали: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z w:val="24"/>
          <w:szCs w:val="24"/>
        </w:rPr>
        <w:t xml:space="preserve"> С.А. – заместитель руководителя Агентства по регулированию цен и тарифов </w:t>
      </w:r>
      <w:r w:rsidRPr="003C4C55">
        <w:rPr>
          <w:rFonts w:ascii="PT Astra Serif" w:hAnsi="PT Astra Serif"/>
          <w:sz w:val="24"/>
          <w:szCs w:val="24"/>
        </w:rPr>
        <w:t>Ульяновской области.</w:t>
      </w:r>
    </w:p>
    <w:p w:rsidR="003C0387" w:rsidRPr="00DF0C56" w:rsidRDefault="003C038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DF0C56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447F47" w:rsidRPr="00DF0C56" w:rsidRDefault="00447F47" w:rsidP="003C0387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DF0C56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DF0C56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DF0C56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DF0C56">
        <w:rPr>
          <w:rFonts w:ascii="PT Astra Serif" w:hAnsi="PT Astra Serif"/>
          <w:bCs/>
          <w:sz w:val="24"/>
          <w:szCs w:val="24"/>
        </w:rPr>
        <w:t>начальник</w:t>
      </w:r>
      <w:r w:rsidRPr="00DF0C56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DF0C56" w:rsidRDefault="00090FAE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DF0C56" w:rsidRDefault="005905C4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DF0C56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7D2052" w:rsidRPr="00DF0C56" w:rsidRDefault="007D2052" w:rsidP="00EB6266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DF0C56" w:rsidRDefault="005905C4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ПОВЕСТКА ДНЯ:</w:t>
      </w:r>
    </w:p>
    <w:p w:rsidR="00296B92" w:rsidRPr="00DF0C56" w:rsidRDefault="00296B92" w:rsidP="00EB6266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454B8D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Pr="00DF0C56">
        <w:rPr>
          <w:rFonts w:ascii="PT Astra Serif" w:hAnsi="PT Astra Serif"/>
          <w:sz w:val="24"/>
          <w:szCs w:val="24"/>
        </w:rPr>
        <w:tab/>
      </w:r>
      <w:r w:rsidR="00454B8D" w:rsidRPr="00DF0C56">
        <w:rPr>
          <w:rFonts w:ascii="PT Astra Serif" w:hAnsi="PT Astra Serif" w:cs="PT Astra Serif"/>
          <w:sz w:val="24"/>
          <w:szCs w:val="24"/>
        </w:rPr>
        <w:t xml:space="preserve">О </w:t>
      </w:r>
      <w:r w:rsidR="003C4C55">
        <w:rPr>
          <w:rFonts w:ascii="PT Astra Serif" w:hAnsi="PT Astra Serif" w:cs="PT Astra Serif"/>
          <w:sz w:val="24"/>
          <w:szCs w:val="24"/>
        </w:rPr>
        <w:t>п</w:t>
      </w:r>
      <w:r w:rsidR="003C4C55" w:rsidRPr="003C4C55">
        <w:rPr>
          <w:rFonts w:ascii="PT Astra Serif" w:hAnsi="PT Astra Serif" w:cs="PT Astra Serif"/>
          <w:sz w:val="24"/>
          <w:szCs w:val="24"/>
        </w:rPr>
        <w:t>ризна</w:t>
      </w:r>
      <w:r w:rsidR="003C4C55">
        <w:rPr>
          <w:rFonts w:ascii="PT Astra Serif" w:hAnsi="PT Astra Serif" w:cs="PT Astra Serif"/>
          <w:sz w:val="24"/>
          <w:szCs w:val="24"/>
        </w:rPr>
        <w:t>нии</w:t>
      </w:r>
      <w:r w:rsidR="003C4C55" w:rsidRPr="003C4C55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3C4C55" w:rsidRPr="003C4C55">
        <w:rPr>
          <w:rFonts w:ascii="PT Astra Serif" w:hAnsi="PT Astra Serif" w:cs="PT Astra Serif"/>
          <w:sz w:val="24"/>
          <w:szCs w:val="24"/>
        </w:rPr>
        <w:t>утратившим</w:t>
      </w:r>
      <w:proofErr w:type="gramEnd"/>
      <w:r w:rsidR="003C4C55" w:rsidRPr="003C4C55">
        <w:rPr>
          <w:rFonts w:ascii="PT Astra Serif" w:hAnsi="PT Astra Serif" w:cs="PT Astra Serif"/>
          <w:sz w:val="24"/>
          <w:szCs w:val="24"/>
        </w:rPr>
        <w:t xml:space="preserve"> силу приказ</w:t>
      </w:r>
      <w:r w:rsidR="003C4C55">
        <w:rPr>
          <w:rFonts w:ascii="PT Astra Serif" w:hAnsi="PT Astra Serif" w:cs="PT Astra Serif"/>
          <w:sz w:val="24"/>
          <w:szCs w:val="24"/>
        </w:rPr>
        <w:t>а</w:t>
      </w:r>
      <w:r w:rsidR="003C4C55" w:rsidRPr="003C4C55">
        <w:rPr>
          <w:rFonts w:ascii="PT Astra Serif" w:hAnsi="PT Astra Serif" w:cs="PT Astra Serif"/>
          <w:sz w:val="24"/>
          <w:szCs w:val="24"/>
        </w:rPr>
        <w:t xml:space="preserve"> Министерства развития конкуренции </w:t>
      </w:r>
      <w:r w:rsidR="003C4C55">
        <w:rPr>
          <w:rFonts w:ascii="PT Astra Serif" w:hAnsi="PT Astra Serif" w:cs="PT Astra Serif"/>
          <w:sz w:val="24"/>
          <w:szCs w:val="24"/>
        </w:rPr>
        <w:br/>
      </w:r>
      <w:r w:rsidR="003C4C55" w:rsidRPr="003C4C55">
        <w:rPr>
          <w:rFonts w:ascii="PT Astra Serif" w:hAnsi="PT Astra Serif" w:cs="PT Astra Serif"/>
          <w:sz w:val="24"/>
          <w:szCs w:val="24"/>
        </w:rPr>
        <w:t>и экономики Ульяновской области от 17.12.2019 № 06-357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296B92" w:rsidRDefault="005905C4" w:rsidP="00D43E2B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3C4C55"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="003C4C55"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Pr="00DF0C56">
        <w:rPr>
          <w:rFonts w:ascii="PT Astra Serif" w:hAnsi="PT Astra Serif" w:cs="PT Astra Serif"/>
          <w:sz w:val="24"/>
          <w:szCs w:val="24"/>
        </w:rPr>
        <w:t>О</w:t>
      </w:r>
      <w:r>
        <w:rPr>
          <w:rFonts w:ascii="PT Astra Serif" w:hAnsi="PT Astra Serif" w:cs="PT Astra Serif"/>
          <w:sz w:val="24"/>
          <w:szCs w:val="24"/>
        </w:rPr>
        <w:t>б</w:t>
      </w:r>
      <w:r w:rsidRPr="00DF0C56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и</w:t>
      </w:r>
      <w:r w:rsidRPr="003C4C55">
        <w:rPr>
          <w:rFonts w:ascii="PT Astra Serif" w:hAnsi="PT Astra Serif" w:cs="PT Astra Serif"/>
          <w:sz w:val="24"/>
          <w:szCs w:val="24"/>
        </w:rPr>
        <w:t>сключ</w:t>
      </w:r>
      <w:r>
        <w:rPr>
          <w:rFonts w:ascii="PT Astra Serif" w:hAnsi="PT Astra Serif" w:cs="PT Astra Serif"/>
          <w:sz w:val="24"/>
          <w:szCs w:val="24"/>
        </w:rPr>
        <w:t>ении</w:t>
      </w:r>
      <w:r w:rsidRPr="003C4C55">
        <w:rPr>
          <w:rFonts w:ascii="PT Astra Serif" w:hAnsi="PT Astra Serif" w:cs="PT Astra Serif"/>
          <w:sz w:val="24"/>
          <w:szCs w:val="24"/>
        </w:rPr>
        <w:t xml:space="preserve"> из Реестра организаций энергетического и коммунального комплексов Ульяновской област</w:t>
      </w:r>
      <w:proofErr w:type="gramStart"/>
      <w:r w:rsidRPr="003C4C55">
        <w:rPr>
          <w:rFonts w:ascii="PT Astra Serif" w:hAnsi="PT Astra Serif" w:cs="PT Astra Serif"/>
          <w:sz w:val="24"/>
          <w:szCs w:val="24"/>
        </w:rPr>
        <w:t>и ООО</w:t>
      </w:r>
      <w:proofErr w:type="gramEnd"/>
      <w:r w:rsidRPr="003C4C55">
        <w:rPr>
          <w:rFonts w:ascii="PT Astra Serif" w:hAnsi="PT Astra Serif" w:cs="PT Astra Serif"/>
          <w:sz w:val="24"/>
          <w:szCs w:val="24"/>
        </w:rPr>
        <w:t xml:space="preserve"> «Коммунальщик» из раздела 9 «Водоснабжение»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DF0C56">
        <w:rPr>
          <w:rFonts w:ascii="PT Astra Serif" w:hAnsi="PT Astra Serif" w:cs="PT Astra Serif"/>
          <w:sz w:val="24"/>
          <w:szCs w:val="24"/>
        </w:rPr>
        <w:t>О</w:t>
      </w:r>
      <w:r>
        <w:rPr>
          <w:rFonts w:ascii="PT Astra Serif" w:hAnsi="PT Astra Serif" w:cs="PT Astra Serif"/>
          <w:sz w:val="24"/>
          <w:szCs w:val="24"/>
        </w:rPr>
        <w:t>б</w:t>
      </w:r>
      <w:r w:rsidRPr="00DF0C56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у</w:t>
      </w:r>
      <w:r w:rsidRPr="003C4C55">
        <w:rPr>
          <w:rFonts w:ascii="PT Astra Serif" w:hAnsi="PT Astra Serif" w:cs="PT Astra Serif"/>
          <w:sz w:val="24"/>
          <w:szCs w:val="24"/>
        </w:rPr>
        <w:t>твер</w:t>
      </w:r>
      <w:r>
        <w:rPr>
          <w:rFonts w:ascii="PT Astra Serif" w:hAnsi="PT Astra Serif" w:cs="PT Astra Serif"/>
          <w:sz w:val="24"/>
          <w:szCs w:val="24"/>
        </w:rPr>
        <w:t>ждении</w:t>
      </w:r>
      <w:r w:rsidRPr="003C4C55">
        <w:rPr>
          <w:rFonts w:ascii="PT Astra Serif" w:hAnsi="PT Astra Serif" w:cs="PT Astra Serif"/>
          <w:sz w:val="24"/>
          <w:szCs w:val="24"/>
        </w:rPr>
        <w:t xml:space="preserve"> тариф</w:t>
      </w:r>
      <w:r>
        <w:rPr>
          <w:rFonts w:ascii="PT Astra Serif" w:hAnsi="PT Astra Serif" w:cs="PT Astra Serif"/>
          <w:sz w:val="24"/>
          <w:szCs w:val="24"/>
        </w:rPr>
        <w:t>а</w:t>
      </w:r>
      <w:r w:rsidRPr="003C4C55">
        <w:rPr>
          <w:rFonts w:ascii="PT Astra Serif" w:hAnsi="PT Astra Serif" w:cs="PT Astra Serif"/>
          <w:sz w:val="24"/>
          <w:szCs w:val="24"/>
        </w:rPr>
        <w:t xml:space="preserve"> на водоснабжение для Муниципального учреждения «Хозяйственно-эксплуатационная контора» МО «</w:t>
      </w:r>
      <w:proofErr w:type="spellStart"/>
      <w:r w:rsidRPr="003C4C55">
        <w:rPr>
          <w:rFonts w:ascii="PT Astra Serif" w:hAnsi="PT Astra Serif" w:cs="PT Astra Serif"/>
          <w:sz w:val="24"/>
          <w:szCs w:val="24"/>
        </w:rPr>
        <w:t>Новомалыклинский</w:t>
      </w:r>
      <w:proofErr w:type="spellEnd"/>
      <w:r w:rsidRPr="003C4C55">
        <w:rPr>
          <w:rFonts w:ascii="PT Astra Serif" w:hAnsi="PT Astra Serif" w:cs="PT Astra Serif"/>
          <w:sz w:val="24"/>
          <w:szCs w:val="24"/>
        </w:rPr>
        <w:t xml:space="preserve"> район» на 2021 год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Pr="00DF0C56" w:rsidRDefault="003C4C55" w:rsidP="003C4C55">
      <w:pPr>
        <w:pStyle w:val="Standard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ab/>
      </w:r>
      <w:r w:rsidRPr="00DF0C56">
        <w:rPr>
          <w:rFonts w:ascii="PT Astra Serif" w:hAnsi="PT Astra Serif" w:cs="PT Astra Serif"/>
          <w:sz w:val="24"/>
          <w:szCs w:val="24"/>
        </w:rPr>
        <w:t xml:space="preserve">О </w:t>
      </w:r>
      <w:r w:rsidR="00E00EFA">
        <w:rPr>
          <w:rFonts w:ascii="PT Astra Serif" w:hAnsi="PT Astra Serif" w:cs="PT Astra Serif"/>
          <w:sz w:val="24"/>
          <w:szCs w:val="24"/>
        </w:rPr>
        <w:t>в</w:t>
      </w:r>
      <w:r w:rsidR="00E00EFA" w:rsidRPr="00E00EFA">
        <w:rPr>
          <w:rFonts w:ascii="PT Astra Serif" w:hAnsi="PT Astra Serif" w:cs="PT Astra Serif"/>
          <w:sz w:val="24"/>
          <w:szCs w:val="24"/>
        </w:rPr>
        <w:t>ключ</w:t>
      </w:r>
      <w:r w:rsidR="00E00EFA">
        <w:rPr>
          <w:rFonts w:ascii="PT Astra Serif" w:hAnsi="PT Astra Serif" w:cs="PT Astra Serif"/>
          <w:sz w:val="24"/>
          <w:szCs w:val="24"/>
        </w:rPr>
        <w:t>ении</w:t>
      </w:r>
      <w:r w:rsidR="00E00EFA" w:rsidRPr="00E00EFA">
        <w:rPr>
          <w:rFonts w:ascii="PT Astra Serif" w:hAnsi="PT Astra Serif" w:cs="PT Astra Serif"/>
          <w:sz w:val="24"/>
          <w:szCs w:val="24"/>
        </w:rPr>
        <w:t xml:space="preserve"> в Реестр организаций энергетического и коммунального комплексов Ульяновской области Муниципального учреждения «Хозяйственно-эксплуатационная контора» МО «</w:t>
      </w:r>
      <w:proofErr w:type="spellStart"/>
      <w:r w:rsidR="00E00EFA" w:rsidRPr="00E00EFA">
        <w:rPr>
          <w:rFonts w:ascii="PT Astra Serif" w:hAnsi="PT Astra Serif" w:cs="PT Astra Serif"/>
          <w:sz w:val="24"/>
          <w:szCs w:val="24"/>
        </w:rPr>
        <w:t>Новомалыклинский</w:t>
      </w:r>
      <w:proofErr w:type="spellEnd"/>
      <w:r w:rsidR="00B9211C">
        <w:rPr>
          <w:rFonts w:ascii="PT Astra Serif" w:hAnsi="PT Astra Serif" w:cs="PT Astra Serif"/>
          <w:sz w:val="24"/>
          <w:szCs w:val="24"/>
        </w:rPr>
        <w:t xml:space="preserve"> </w:t>
      </w:r>
      <w:r w:rsidR="00E00EFA" w:rsidRPr="00E00EFA">
        <w:rPr>
          <w:rFonts w:ascii="PT Astra Serif" w:hAnsi="PT Astra Serif" w:cs="PT Astra Serif"/>
          <w:sz w:val="24"/>
          <w:szCs w:val="24"/>
        </w:rPr>
        <w:t>район» в раздел 9 «Водоснабжение»</w:t>
      </w:r>
      <w:r w:rsidRPr="00DF0C56">
        <w:rPr>
          <w:rFonts w:ascii="PT Astra Serif" w:hAnsi="PT Astra Serif"/>
          <w:sz w:val="24"/>
          <w:szCs w:val="24"/>
        </w:rPr>
        <w:t>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3C4C55">
        <w:rPr>
          <w:rFonts w:ascii="PT Astra Serif" w:hAnsi="PT Astra Serif"/>
          <w:sz w:val="24"/>
          <w:szCs w:val="24"/>
        </w:rPr>
        <w:t>Башаева</w:t>
      </w:r>
      <w:proofErr w:type="spellEnd"/>
      <w:r w:rsidRPr="003C4C55">
        <w:rPr>
          <w:rFonts w:ascii="PT Astra Serif" w:hAnsi="PT Astra Serif"/>
          <w:sz w:val="24"/>
          <w:szCs w:val="24"/>
        </w:rPr>
        <w:t xml:space="preserve"> М.Ю. – начальник отдела регулирования жилищно-коммунального комплекса </w:t>
      </w:r>
      <w:r w:rsidRPr="00DF0C56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области.</w:t>
      </w:r>
    </w:p>
    <w:p w:rsidR="003C4C55" w:rsidRDefault="003C4C55" w:rsidP="003C4C55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A4FFF" w:rsidRPr="00DF0C56" w:rsidRDefault="00CA4FFF" w:rsidP="009B362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 СЛУШАЛИ:</w:t>
      </w:r>
    </w:p>
    <w:p w:rsidR="00CA4FFF" w:rsidRPr="00DF0C56" w:rsidRDefault="00E00EFA" w:rsidP="00E6551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CA4FFF" w:rsidRPr="00DF0C56">
        <w:rPr>
          <w:rFonts w:ascii="PT Astra Serif" w:hAnsi="PT Astra Serif"/>
          <w:sz w:val="24"/>
          <w:szCs w:val="24"/>
        </w:rPr>
        <w:t xml:space="preserve">. – по вопросу </w:t>
      </w:r>
      <w:r w:rsidR="00454B8D" w:rsidRPr="00DF0C56">
        <w:rPr>
          <w:rFonts w:ascii="PT Astra Serif" w:hAnsi="PT Astra Serif"/>
          <w:sz w:val="24"/>
          <w:szCs w:val="24"/>
        </w:rPr>
        <w:t xml:space="preserve">о </w:t>
      </w:r>
      <w:r w:rsidRPr="00E00EFA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Pr="00E00EFA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E00EFA">
        <w:rPr>
          <w:rFonts w:ascii="PT Astra Serif" w:hAnsi="PT Astra Serif"/>
          <w:sz w:val="24"/>
          <w:szCs w:val="24"/>
        </w:rPr>
        <w:t xml:space="preserve"> силу приказа Мин</w:t>
      </w:r>
      <w:r>
        <w:rPr>
          <w:rFonts w:ascii="PT Astra Serif" w:hAnsi="PT Astra Serif"/>
          <w:sz w:val="24"/>
          <w:szCs w:val="24"/>
        </w:rPr>
        <w:t xml:space="preserve">истерства развития конкуренции </w:t>
      </w:r>
      <w:r w:rsidRPr="00E00EFA">
        <w:rPr>
          <w:rFonts w:ascii="PT Astra Serif" w:hAnsi="PT Astra Serif"/>
          <w:sz w:val="24"/>
          <w:szCs w:val="24"/>
        </w:rPr>
        <w:t>и экономики Ульяновской области от 17.12.2019 № 06-357</w:t>
      </w:r>
      <w:r w:rsidR="00CA4FFF" w:rsidRPr="00DF0C56">
        <w:rPr>
          <w:rFonts w:ascii="PT Astra Serif" w:hAnsi="PT Astra Serif"/>
          <w:sz w:val="24"/>
          <w:szCs w:val="24"/>
        </w:rPr>
        <w:t>.</w:t>
      </w:r>
    </w:p>
    <w:p w:rsidR="00DF0C56" w:rsidRDefault="00E00EFA" w:rsidP="00A26DE4">
      <w:pPr>
        <w:pStyle w:val="afd"/>
        <w:tabs>
          <w:tab w:val="left" w:pos="354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>
        <w:rPr>
          <w:rFonts w:ascii="PT Astra Serif" w:hAnsi="PT Astra Serif"/>
          <w:sz w:val="24"/>
          <w:szCs w:val="24"/>
        </w:rPr>
        <w:lastRenderedPageBreak/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CA4FFF" w:rsidRPr="00DF0C56">
        <w:rPr>
          <w:rFonts w:ascii="PT Astra Serif" w:hAnsi="PT Astra Serif"/>
          <w:sz w:val="24"/>
          <w:szCs w:val="24"/>
        </w:rPr>
        <w:t xml:space="preserve">. доложила, </w:t>
      </w:r>
      <w:r w:rsidR="00090FAE" w:rsidRPr="00DF0C56">
        <w:rPr>
          <w:rFonts w:ascii="PT Astra Serif" w:hAnsi="PT Astra Serif"/>
          <w:sz w:val="24"/>
          <w:szCs w:val="24"/>
        </w:rPr>
        <w:t>что</w:t>
      </w:r>
      <w:r w:rsidR="00A26DE4" w:rsidRPr="00A26DE4">
        <w:t xml:space="preserve"> </w:t>
      </w:r>
      <w:r w:rsidR="00A26DE4" w:rsidRPr="00A26DE4">
        <w:rPr>
          <w:rFonts w:ascii="PT Astra Serif" w:hAnsi="PT Astra Serif"/>
          <w:sz w:val="24"/>
          <w:szCs w:val="24"/>
        </w:rPr>
        <w:t>приказ М</w:t>
      </w:r>
      <w:r w:rsidR="00A26DE4">
        <w:rPr>
          <w:rFonts w:ascii="PT Astra Serif" w:hAnsi="PT Astra Serif"/>
          <w:sz w:val="24"/>
          <w:szCs w:val="24"/>
        </w:rPr>
        <w:t xml:space="preserve">инистерства цифровой экономики </w:t>
      </w:r>
      <w:r w:rsidR="00A26DE4">
        <w:rPr>
          <w:rFonts w:ascii="PT Astra Serif" w:hAnsi="PT Astra Serif"/>
          <w:sz w:val="24"/>
          <w:szCs w:val="24"/>
        </w:rPr>
        <w:br/>
      </w:r>
      <w:r w:rsidR="00A26DE4" w:rsidRPr="00A26DE4">
        <w:rPr>
          <w:rFonts w:ascii="PT Astra Serif" w:hAnsi="PT Astra Serif"/>
          <w:sz w:val="24"/>
          <w:szCs w:val="24"/>
        </w:rPr>
        <w:t>и конкуренции Ульяновской области от 17.12.2019 № 06-357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«Коммунальщик» на 2020-2024 годы»</w:t>
      </w:r>
      <w:r w:rsidR="00090FAE" w:rsidRPr="00DF0C56">
        <w:rPr>
          <w:rFonts w:ascii="PT Astra Serif" w:hAnsi="PT Astra Serif"/>
          <w:sz w:val="24"/>
          <w:szCs w:val="24"/>
        </w:rPr>
        <w:t xml:space="preserve"> </w:t>
      </w:r>
      <w:r w:rsidR="00A26DE4" w:rsidRPr="00A26DE4">
        <w:rPr>
          <w:rFonts w:ascii="PT Astra Serif" w:hAnsi="PT Astra Serif"/>
          <w:sz w:val="24"/>
          <w:szCs w:val="24"/>
        </w:rPr>
        <w:t>необходимо отменить</w:t>
      </w:r>
      <w:r w:rsidR="00A26DE4">
        <w:rPr>
          <w:rFonts w:ascii="PT Astra Serif" w:hAnsi="PT Astra Serif"/>
          <w:sz w:val="24"/>
          <w:szCs w:val="24"/>
        </w:rPr>
        <w:t>,</w:t>
      </w:r>
      <w:r w:rsidR="00A26DE4" w:rsidRPr="00A26DE4">
        <w:rPr>
          <w:rFonts w:ascii="PT Astra Serif" w:hAnsi="PT Astra Serif"/>
          <w:sz w:val="24"/>
          <w:szCs w:val="24"/>
        </w:rPr>
        <w:t xml:space="preserve"> </w:t>
      </w:r>
      <w:r w:rsidR="00E65518">
        <w:rPr>
          <w:rFonts w:ascii="PT Astra Serif" w:hAnsi="PT Astra Serif"/>
          <w:sz w:val="24"/>
          <w:szCs w:val="24"/>
        </w:rPr>
        <w:t>в</w:t>
      </w:r>
      <w:r w:rsidR="00E65518" w:rsidRPr="00E65518">
        <w:rPr>
          <w:rFonts w:ascii="PT Astra Serif" w:hAnsi="PT Astra Serif"/>
          <w:sz w:val="24"/>
          <w:szCs w:val="24"/>
        </w:rPr>
        <w:t xml:space="preserve"> связи </w:t>
      </w:r>
      <w:r w:rsidR="00A26DE4">
        <w:rPr>
          <w:rFonts w:ascii="PT Astra Serif" w:hAnsi="PT Astra Serif"/>
          <w:sz w:val="24"/>
          <w:szCs w:val="24"/>
        </w:rPr>
        <w:br/>
      </w:r>
      <w:r w:rsidR="00E65518" w:rsidRPr="00E65518">
        <w:rPr>
          <w:rFonts w:ascii="PT Astra Serif" w:hAnsi="PT Astra Serif"/>
          <w:sz w:val="24"/>
          <w:szCs w:val="24"/>
        </w:rPr>
        <w:t xml:space="preserve">с </w:t>
      </w:r>
      <w:r w:rsidR="00A26DE4">
        <w:rPr>
          <w:rFonts w:ascii="PT Astra Serif" w:hAnsi="PT Astra Serif"/>
          <w:sz w:val="24"/>
          <w:szCs w:val="24"/>
        </w:rPr>
        <w:t>тем, что предприятие прекратило</w:t>
      </w:r>
      <w:r w:rsidR="00E65518" w:rsidRPr="00E65518">
        <w:rPr>
          <w:rFonts w:ascii="PT Astra Serif" w:hAnsi="PT Astra Serif"/>
          <w:sz w:val="24"/>
          <w:szCs w:val="24"/>
        </w:rPr>
        <w:t xml:space="preserve"> де</w:t>
      </w:r>
      <w:r w:rsidR="00A26DE4">
        <w:rPr>
          <w:rFonts w:ascii="PT Astra Serif" w:hAnsi="PT Astra Serif"/>
          <w:sz w:val="24"/>
          <w:szCs w:val="24"/>
        </w:rPr>
        <w:t>ятельность</w:t>
      </w:r>
      <w:r w:rsidR="00E65518" w:rsidRPr="00E65518">
        <w:rPr>
          <w:rFonts w:ascii="PT Astra Serif" w:hAnsi="PT Astra Serif"/>
          <w:sz w:val="24"/>
          <w:szCs w:val="24"/>
        </w:rPr>
        <w:t xml:space="preserve"> </w:t>
      </w:r>
      <w:r w:rsidR="00A26DE4">
        <w:rPr>
          <w:rFonts w:ascii="PT Astra Serif" w:hAnsi="PT Astra Serif"/>
          <w:sz w:val="24"/>
          <w:szCs w:val="24"/>
        </w:rPr>
        <w:t>в сфере</w:t>
      </w:r>
      <w:r w:rsidR="00E65518" w:rsidRPr="00E65518">
        <w:rPr>
          <w:rFonts w:ascii="PT Astra Serif" w:hAnsi="PT Astra Serif"/>
          <w:sz w:val="24"/>
          <w:szCs w:val="24"/>
        </w:rPr>
        <w:t xml:space="preserve"> оказани</w:t>
      </w:r>
      <w:r w:rsidR="00A26DE4">
        <w:rPr>
          <w:rFonts w:ascii="PT Astra Serif" w:hAnsi="PT Astra Serif"/>
          <w:sz w:val="24"/>
          <w:szCs w:val="24"/>
        </w:rPr>
        <w:t>я</w:t>
      </w:r>
      <w:r w:rsidR="00E65518" w:rsidRPr="00E65518">
        <w:rPr>
          <w:rFonts w:ascii="PT Astra Serif" w:hAnsi="PT Astra Serif"/>
          <w:sz w:val="24"/>
          <w:szCs w:val="24"/>
        </w:rPr>
        <w:t xml:space="preserve"> услуг холодного водоснабжения</w:t>
      </w:r>
      <w:r w:rsidR="00A26DE4">
        <w:rPr>
          <w:rFonts w:ascii="PT Astra Serif" w:hAnsi="PT Astra Serif"/>
          <w:sz w:val="24"/>
          <w:szCs w:val="24"/>
        </w:rPr>
        <w:t>.</w:t>
      </w:r>
      <w:proofErr w:type="gramEnd"/>
    </w:p>
    <w:p w:rsidR="00A26DE4" w:rsidRDefault="00A26DE4" w:rsidP="00A26DE4">
      <w:pPr>
        <w:pStyle w:val="afd"/>
        <w:tabs>
          <w:tab w:val="left" w:pos="354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РЕШИЛИ:</w:t>
      </w:r>
    </w:p>
    <w:p w:rsidR="00296B92" w:rsidRPr="00485453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1.1.</w:t>
      </w:r>
      <w:r w:rsidRPr="00DF0C56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E65518" w:rsidRPr="00E65518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E65518" w:rsidRPr="00E65518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E65518" w:rsidRPr="00E65518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</w:t>
      </w:r>
      <w:r w:rsidR="00E65518">
        <w:rPr>
          <w:rFonts w:ascii="PT Astra Serif" w:hAnsi="PT Astra Serif"/>
          <w:sz w:val="24"/>
          <w:szCs w:val="24"/>
        </w:rPr>
        <w:br/>
      </w:r>
      <w:r w:rsidR="00E65518" w:rsidRPr="00E65518">
        <w:rPr>
          <w:rFonts w:ascii="PT Astra Serif" w:hAnsi="PT Astra Serif"/>
          <w:sz w:val="24"/>
          <w:szCs w:val="24"/>
        </w:rPr>
        <w:t>и конкуренции Ульяновской области</w:t>
      </w:r>
      <w:r w:rsidRPr="00DF0C56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E00EFA">
        <w:rPr>
          <w:rFonts w:ascii="PT Astra Serif" w:hAnsi="PT Astra Serif"/>
          <w:sz w:val="24"/>
          <w:szCs w:val="24"/>
        </w:rPr>
        <w:t>7</w:t>
      </w:r>
      <w:r w:rsidRPr="00DF0C56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296B92" w:rsidRDefault="001F0C9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1.</w:t>
      </w:r>
      <w:r w:rsidR="003C0387" w:rsidRPr="00DF0C56">
        <w:rPr>
          <w:rFonts w:ascii="PT Astra Serif" w:hAnsi="PT Astra Serif"/>
          <w:sz w:val="24"/>
          <w:szCs w:val="24"/>
        </w:rPr>
        <w:t>2</w:t>
      </w:r>
      <w:r w:rsidR="005905C4" w:rsidRPr="00DF0C56">
        <w:rPr>
          <w:rFonts w:ascii="PT Astra Serif" w:hAnsi="PT Astra Serif"/>
          <w:sz w:val="24"/>
          <w:szCs w:val="24"/>
        </w:rPr>
        <w:t>.</w:t>
      </w:r>
      <w:r w:rsidR="005905C4" w:rsidRPr="00DF0C56">
        <w:rPr>
          <w:rFonts w:ascii="PT Astra Serif" w:hAnsi="PT Astra Serif"/>
          <w:sz w:val="24"/>
          <w:szCs w:val="24"/>
        </w:rPr>
        <w:tab/>
      </w:r>
      <w:proofErr w:type="gramStart"/>
      <w:r w:rsidR="005905C4" w:rsidRPr="00DF0C5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5905C4" w:rsidRPr="00DF0C56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00EFA" w:rsidRPr="00E00EFA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E00EFA">
        <w:rPr>
          <w:rFonts w:ascii="PT Astra Serif" w:hAnsi="PT Astra Serif"/>
          <w:sz w:val="24"/>
          <w:szCs w:val="24"/>
        </w:rPr>
        <w:t>. СЛУШАЛИ:</w:t>
      </w:r>
    </w:p>
    <w:p w:rsidR="00E00EFA" w:rsidRPr="00E00EFA" w:rsidRDefault="00E00EFA" w:rsidP="00E00EF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00EFA">
        <w:rPr>
          <w:rFonts w:ascii="PT Astra Serif" w:hAnsi="PT Astra Serif"/>
          <w:sz w:val="24"/>
          <w:szCs w:val="24"/>
        </w:rPr>
        <w:t>Башаеву</w:t>
      </w:r>
      <w:proofErr w:type="spellEnd"/>
      <w:r w:rsidRPr="00E00EFA">
        <w:rPr>
          <w:rFonts w:ascii="PT Astra Serif" w:hAnsi="PT Astra Serif"/>
          <w:sz w:val="24"/>
          <w:szCs w:val="24"/>
        </w:rPr>
        <w:t xml:space="preserve"> М.Ю. – по вопросу о</w:t>
      </w:r>
      <w:r>
        <w:rPr>
          <w:rFonts w:ascii="PT Astra Serif" w:hAnsi="PT Astra Serif"/>
          <w:sz w:val="24"/>
          <w:szCs w:val="24"/>
        </w:rPr>
        <w:t>б</w:t>
      </w:r>
      <w:r w:rsidRPr="00E00EF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</w:t>
      </w:r>
      <w:r w:rsidRPr="00E00EFA">
        <w:rPr>
          <w:rFonts w:ascii="PT Astra Serif" w:hAnsi="PT Astra Serif"/>
          <w:sz w:val="24"/>
          <w:szCs w:val="24"/>
        </w:rPr>
        <w:t>сключ</w:t>
      </w:r>
      <w:r>
        <w:rPr>
          <w:rFonts w:ascii="PT Astra Serif" w:hAnsi="PT Astra Serif"/>
          <w:sz w:val="24"/>
          <w:szCs w:val="24"/>
        </w:rPr>
        <w:t>ении</w:t>
      </w:r>
      <w:r w:rsidRPr="00E00EFA">
        <w:rPr>
          <w:rFonts w:ascii="PT Astra Serif" w:hAnsi="PT Astra Serif"/>
          <w:sz w:val="24"/>
          <w:szCs w:val="24"/>
        </w:rPr>
        <w:t xml:space="preserve"> из Реестра организаций энергетического </w:t>
      </w:r>
      <w:r>
        <w:rPr>
          <w:rFonts w:ascii="PT Astra Serif" w:hAnsi="PT Astra Serif"/>
          <w:sz w:val="24"/>
          <w:szCs w:val="24"/>
        </w:rPr>
        <w:br/>
      </w:r>
      <w:r w:rsidRPr="00E00EFA">
        <w:rPr>
          <w:rFonts w:ascii="PT Astra Serif" w:hAnsi="PT Astra Serif"/>
          <w:sz w:val="24"/>
          <w:szCs w:val="24"/>
        </w:rPr>
        <w:t>и коммунального комплексов Ульяновской област</w:t>
      </w:r>
      <w:proofErr w:type="gramStart"/>
      <w:r w:rsidRPr="00E00EFA">
        <w:rPr>
          <w:rFonts w:ascii="PT Astra Serif" w:hAnsi="PT Astra Serif"/>
          <w:sz w:val="24"/>
          <w:szCs w:val="24"/>
        </w:rPr>
        <w:t>и ООО</w:t>
      </w:r>
      <w:proofErr w:type="gramEnd"/>
      <w:r w:rsidRPr="00E00EFA">
        <w:rPr>
          <w:rFonts w:ascii="PT Astra Serif" w:hAnsi="PT Astra Serif"/>
          <w:sz w:val="24"/>
          <w:szCs w:val="24"/>
        </w:rPr>
        <w:t xml:space="preserve"> «Коммунальщик» из раздела 9 «Водоснабжение».</w:t>
      </w:r>
    </w:p>
    <w:p w:rsidR="0019469C" w:rsidRDefault="0019469C" w:rsidP="0019469C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 доложила, что</w:t>
      </w:r>
      <w:r w:rsidR="005C1FB9">
        <w:rPr>
          <w:rFonts w:ascii="PT Astra Serif" w:hAnsi="PT Astra Serif"/>
          <w:sz w:val="24"/>
          <w:szCs w:val="24"/>
        </w:rPr>
        <w:t xml:space="preserve"> предприятие  </w:t>
      </w:r>
      <w:proofErr w:type="gramStart"/>
      <w:r w:rsidR="005C1FB9">
        <w:rPr>
          <w:rFonts w:ascii="PT Astra Serif" w:hAnsi="PT Astra Serif"/>
          <w:sz w:val="24"/>
          <w:szCs w:val="24"/>
        </w:rPr>
        <w:t xml:space="preserve">прекратило </w:t>
      </w:r>
      <w:r>
        <w:rPr>
          <w:rFonts w:ascii="PT Astra Serif" w:hAnsi="PT Astra Serif"/>
          <w:sz w:val="24"/>
          <w:szCs w:val="24"/>
        </w:rPr>
        <w:t xml:space="preserve">деятельность </w:t>
      </w:r>
      <w:r w:rsidR="005C1FB9" w:rsidRPr="005C1FB9">
        <w:rPr>
          <w:rFonts w:ascii="PT Astra Serif" w:hAnsi="PT Astra Serif"/>
          <w:sz w:val="24"/>
          <w:szCs w:val="24"/>
        </w:rPr>
        <w:t xml:space="preserve"> по оказанию услуг холодного водоснабжения</w:t>
      </w:r>
      <w:r>
        <w:rPr>
          <w:rFonts w:ascii="PT Astra Serif" w:hAnsi="PT Astra Serif"/>
          <w:sz w:val="24"/>
          <w:szCs w:val="24"/>
        </w:rPr>
        <w:t xml:space="preserve"> и предложила</w:t>
      </w:r>
      <w:proofErr w:type="gramEnd"/>
      <w:r>
        <w:rPr>
          <w:rFonts w:ascii="PT Astra Serif" w:hAnsi="PT Astra Serif"/>
          <w:sz w:val="24"/>
          <w:szCs w:val="24"/>
        </w:rPr>
        <w:t xml:space="preserve"> исключить</w:t>
      </w:r>
      <w:r w:rsidRPr="001E3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 w:rsidRPr="001E32BE">
        <w:rPr>
          <w:rFonts w:ascii="PT Astra Serif" w:hAnsi="PT Astra Serif"/>
          <w:sz w:val="24"/>
          <w:szCs w:val="24"/>
        </w:rPr>
        <w:t xml:space="preserve"> Реестр</w:t>
      </w:r>
      <w:r>
        <w:rPr>
          <w:rFonts w:ascii="PT Astra Serif" w:hAnsi="PT Astra Serif"/>
          <w:sz w:val="24"/>
          <w:szCs w:val="24"/>
        </w:rPr>
        <w:t>а</w:t>
      </w:r>
      <w:r w:rsidRPr="001E32BE">
        <w:rPr>
          <w:rFonts w:ascii="PT Astra Serif" w:hAnsi="PT Astra Serif"/>
          <w:sz w:val="24"/>
          <w:szCs w:val="24"/>
        </w:rPr>
        <w:t xml:space="preserve"> организаций энергетического и коммунального комплексов Ульяновской области </w:t>
      </w:r>
      <w:r w:rsidR="005C1FB9" w:rsidRPr="005C1FB9">
        <w:rPr>
          <w:rFonts w:ascii="PT Astra Serif" w:hAnsi="PT Astra Serif"/>
          <w:sz w:val="24"/>
          <w:szCs w:val="24"/>
        </w:rPr>
        <w:t>Обществ</w:t>
      </w:r>
      <w:r w:rsidR="00FD09CD">
        <w:rPr>
          <w:rFonts w:ascii="PT Astra Serif" w:hAnsi="PT Astra Serif"/>
          <w:sz w:val="24"/>
          <w:szCs w:val="24"/>
        </w:rPr>
        <w:t>о</w:t>
      </w:r>
      <w:r w:rsidR="005C1FB9" w:rsidRPr="005C1FB9">
        <w:rPr>
          <w:rFonts w:ascii="PT Astra Serif" w:hAnsi="PT Astra Serif"/>
          <w:sz w:val="24"/>
          <w:szCs w:val="24"/>
        </w:rPr>
        <w:t xml:space="preserve"> </w:t>
      </w:r>
      <w:r w:rsidR="005C1FB9">
        <w:rPr>
          <w:rFonts w:ascii="PT Astra Serif" w:hAnsi="PT Astra Serif"/>
          <w:sz w:val="24"/>
          <w:szCs w:val="24"/>
        </w:rPr>
        <w:br/>
      </w:r>
      <w:r w:rsidR="005C1FB9" w:rsidRPr="005C1FB9">
        <w:rPr>
          <w:rFonts w:ascii="PT Astra Serif" w:hAnsi="PT Astra Serif"/>
          <w:sz w:val="24"/>
          <w:szCs w:val="24"/>
        </w:rPr>
        <w:t>с ограниченной ответственностью «Коммунальщик»</w:t>
      </w:r>
      <w:r w:rsidR="005C1FB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</w:t>
      </w:r>
      <w:r w:rsidRPr="001E32BE">
        <w:rPr>
          <w:rFonts w:ascii="PT Astra Serif" w:hAnsi="PT Astra Serif"/>
          <w:sz w:val="24"/>
          <w:szCs w:val="24"/>
        </w:rPr>
        <w:t xml:space="preserve"> раздел</w:t>
      </w:r>
      <w:r>
        <w:rPr>
          <w:rFonts w:ascii="PT Astra Serif" w:hAnsi="PT Astra Serif"/>
          <w:sz w:val="24"/>
          <w:szCs w:val="24"/>
        </w:rPr>
        <w:t>а</w:t>
      </w:r>
      <w:r w:rsidRPr="001E3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9 </w:t>
      </w:r>
      <w:r w:rsidRPr="001E32BE">
        <w:rPr>
          <w:rFonts w:ascii="PT Astra Serif" w:hAnsi="PT Astra Serif"/>
          <w:sz w:val="24"/>
          <w:szCs w:val="24"/>
        </w:rPr>
        <w:t>«Водо</w:t>
      </w:r>
      <w:r>
        <w:rPr>
          <w:rFonts w:ascii="PT Astra Serif" w:hAnsi="PT Astra Serif"/>
          <w:sz w:val="24"/>
          <w:szCs w:val="24"/>
        </w:rPr>
        <w:t>снабжен</w:t>
      </w:r>
      <w:r w:rsidRPr="001E32BE">
        <w:rPr>
          <w:rFonts w:ascii="PT Astra Serif" w:hAnsi="PT Astra Serif"/>
          <w:sz w:val="24"/>
          <w:szCs w:val="24"/>
        </w:rPr>
        <w:t>ие»</w:t>
      </w:r>
      <w:r>
        <w:rPr>
          <w:rFonts w:ascii="PT Astra Serif" w:hAnsi="PT Astra Serif"/>
          <w:sz w:val="24"/>
          <w:szCs w:val="24"/>
        </w:rPr>
        <w:t>.</w:t>
      </w:r>
    </w:p>
    <w:p w:rsidR="00FD09CD" w:rsidRDefault="00FD09CD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0EFA" w:rsidRPr="00E00EFA" w:rsidRDefault="00E00EFA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19469C" w:rsidRPr="0019469C" w:rsidRDefault="00E00EFA" w:rsidP="0019469C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19469C" w:rsidRPr="0019469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Исключить из реестра организаций энергетического и коммунального комплексов </w:t>
      </w:r>
    </w:p>
    <w:p w:rsidR="00E00EFA" w:rsidRPr="00E00EFA" w:rsidRDefault="0019469C" w:rsidP="0019469C">
      <w:pPr>
        <w:widowControl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19469C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</w:t>
      </w:r>
      <w:proofErr w:type="gramStart"/>
      <w:r w:rsidRPr="0019469C">
        <w:rPr>
          <w:rFonts w:ascii="PT Astra Serif" w:eastAsia="Times New Roman" w:hAnsi="PT Astra Serif" w:cs="Times New Roman"/>
          <w:sz w:val="24"/>
          <w:szCs w:val="24"/>
          <w:lang w:eastAsia="ru-RU"/>
        </w:rPr>
        <w:t>и ООО</w:t>
      </w:r>
      <w:proofErr w:type="gramEnd"/>
      <w:r w:rsidRPr="0019469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«Коммунальщик»  из раздела 9</w:t>
      </w:r>
      <w:r w:rsidR="00E00EFA"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 Проголосовали: «За» - 7 чел., «Против» - 0 чел., «Воздержался» - 0 чел.</w:t>
      </w:r>
    </w:p>
    <w:p w:rsidR="00E00EFA" w:rsidRPr="00E00EFA" w:rsidRDefault="00E00EFA" w:rsidP="00E00EFA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возложить на руководителя Агентства по регулированию цен и тарифов Ульяновской области.</w:t>
      </w:r>
    </w:p>
    <w:p w:rsidR="00E00EFA" w:rsidRPr="00DF0C56" w:rsidRDefault="00E00EFA" w:rsidP="00C636B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526CA" w:rsidRPr="00E00EFA" w:rsidRDefault="00E526CA" w:rsidP="00E526C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E00EFA">
        <w:rPr>
          <w:rFonts w:ascii="PT Astra Serif" w:hAnsi="PT Astra Serif"/>
          <w:sz w:val="24"/>
          <w:szCs w:val="24"/>
        </w:rPr>
        <w:t>. СЛУШАЛИ:</w:t>
      </w:r>
    </w:p>
    <w:p w:rsidR="00E526CA" w:rsidRPr="00E00EFA" w:rsidRDefault="00E526CA" w:rsidP="00A26DE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00EFA">
        <w:rPr>
          <w:rFonts w:ascii="PT Astra Serif" w:hAnsi="PT Astra Serif"/>
          <w:sz w:val="24"/>
          <w:szCs w:val="24"/>
        </w:rPr>
        <w:t>Башаеву</w:t>
      </w:r>
      <w:proofErr w:type="spellEnd"/>
      <w:r w:rsidRPr="00E00EFA">
        <w:rPr>
          <w:rFonts w:ascii="PT Astra Serif" w:hAnsi="PT Astra Serif"/>
          <w:sz w:val="24"/>
          <w:szCs w:val="24"/>
        </w:rPr>
        <w:t xml:space="preserve"> М.Ю. – по вопросу о</w:t>
      </w:r>
      <w:r>
        <w:rPr>
          <w:rFonts w:ascii="PT Astra Serif" w:hAnsi="PT Astra Serif"/>
          <w:sz w:val="24"/>
          <w:szCs w:val="24"/>
        </w:rPr>
        <w:t>б</w:t>
      </w:r>
      <w:r w:rsidRPr="00E00EFA">
        <w:rPr>
          <w:rFonts w:ascii="PT Astra Serif" w:hAnsi="PT Astra Serif"/>
          <w:sz w:val="24"/>
          <w:szCs w:val="24"/>
        </w:rPr>
        <w:t xml:space="preserve"> </w:t>
      </w:r>
      <w:r w:rsidR="00A135D1">
        <w:rPr>
          <w:rFonts w:ascii="PT Astra Serif" w:hAnsi="PT Astra Serif"/>
          <w:sz w:val="24"/>
          <w:szCs w:val="24"/>
        </w:rPr>
        <w:t>у</w:t>
      </w:r>
      <w:r w:rsidR="00A135D1" w:rsidRPr="00A135D1">
        <w:rPr>
          <w:rFonts w:ascii="PT Astra Serif" w:hAnsi="PT Astra Serif"/>
          <w:sz w:val="24"/>
          <w:szCs w:val="24"/>
        </w:rPr>
        <w:t>твер</w:t>
      </w:r>
      <w:r w:rsidR="00A135D1">
        <w:rPr>
          <w:rFonts w:ascii="PT Astra Serif" w:hAnsi="PT Astra Serif"/>
          <w:sz w:val="24"/>
          <w:szCs w:val="24"/>
        </w:rPr>
        <w:t>ждении</w:t>
      </w:r>
      <w:r w:rsidR="00A135D1" w:rsidRPr="00A135D1">
        <w:rPr>
          <w:rFonts w:ascii="PT Astra Serif" w:hAnsi="PT Astra Serif"/>
          <w:sz w:val="24"/>
          <w:szCs w:val="24"/>
        </w:rPr>
        <w:t xml:space="preserve"> тариф</w:t>
      </w:r>
      <w:r w:rsidR="00A135D1">
        <w:rPr>
          <w:rFonts w:ascii="PT Astra Serif" w:hAnsi="PT Astra Serif"/>
          <w:sz w:val="24"/>
          <w:szCs w:val="24"/>
        </w:rPr>
        <w:t>а</w:t>
      </w:r>
      <w:r w:rsidR="00A135D1" w:rsidRPr="00A135D1">
        <w:rPr>
          <w:rFonts w:ascii="PT Astra Serif" w:hAnsi="PT Astra Serif"/>
          <w:sz w:val="24"/>
          <w:szCs w:val="24"/>
        </w:rPr>
        <w:t xml:space="preserve"> на водоснабжение для Муниципального учреждения «Хозяйственно-эксплуатационная контора» </w:t>
      </w:r>
      <w:r w:rsidR="00A135D1">
        <w:rPr>
          <w:rFonts w:ascii="PT Astra Serif" w:hAnsi="PT Astra Serif"/>
          <w:sz w:val="24"/>
          <w:szCs w:val="24"/>
        </w:rPr>
        <w:br/>
      </w:r>
      <w:r w:rsidR="00A135D1" w:rsidRPr="00A135D1">
        <w:rPr>
          <w:rFonts w:ascii="PT Astra Serif" w:hAnsi="PT Astra Serif"/>
          <w:sz w:val="24"/>
          <w:szCs w:val="24"/>
        </w:rPr>
        <w:t>МО «</w:t>
      </w:r>
      <w:proofErr w:type="spellStart"/>
      <w:r w:rsidR="00A135D1" w:rsidRPr="00A135D1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="00A135D1" w:rsidRPr="00A135D1">
        <w:rPr>
          <w:rFonts w:ascii="PT Astra Serif" w:hAnsi="PT Astra Serif"/>
          <w:sz w:val="24"/>
          <w:szCs w:val="24"/>
        </w:rPr>
        <w:t xml:space="preserve"> район» на 2021 год</w:t>
      </w:r>
      <w:r w:rsidRPr="00E00EFA">
        <w:rPr>
          <w:rFonts w:ascii="PT Astra Serif" w:hAnsi="PT Astra Serif"/>
          <w:sz w:val="24"/>
          <w:szCs w:val="24"/>
        </w:rPr>
        <w:t>.</w:t>
      </w:r>
    </w:p>
    <w:p w:rsidR="00A26DE4" w:rsidRDefault="00A26DE4" w:rsidP="00A26DE4">
      <w:pPr>
        <w:pStyle w:val="afd"/>
        <w:spacing w:line="240" w:lineRule="auto"/>
        <w:ind w:left="720"/>
        <w:jc w:val="both"/>
        <w:rPr>
          <w:rFonts w:ascii="PT Astra Serif" w:hAnsi="PT Astra Serif"/>
          <w:b/>
          <w:sz w:val="24"/>
          <w:szCs w:val="24"/>
        </w:rPr>
      </w:pPr>
    </w:p>
    <w:p w:rsidR="00A4266D" w:rsidRPr="00A4266D" w:rsidRDefault="00A4266D" w:rsidP="00A26DE4">
      <w:pPr>
        <w:pStyle w:val="afd"/>
        <w:spacing w:after="0" w:line="240" w:lineRule="auto"/>
        <w:ind w:left="2136" w:firstLine="696"/>
        <w:jc w:val="both"/>
        <w:rPr>
          <w:rFonts w:ascii="PT Astra Serif" w:hAnsi="PT Astra Serif"/>
          <w:b/>
          <w:sz w:val="24"/>
          <w:szCs w:val="24"/>
        </w:rPr>
      </w:pPr>
      <w:r w:rsidRPr="00A4266D">
        <w:rPr>
          <w:rFonts w:ascii="PT Astra Serif" w:hAnsi="PT Astra Serif"/>
          <w:b/>
          <w:sz w:val="24"/>
          <w:szCs w:val="24"/>
        </w:rPr>
        <w:t>ТАРИФ НА ПИТЬЕВУЮ ВОДУ</w:t>
      </w:r>
    </w:p>
    <w:p w:rsidR="0081746E" w:rsidRDefault="00A4266D" w:rsidP="0081746E">
      <w:pPr>
        <w:pStyle w:val="2"/>
        <w:rPr>
          <w:rFonts w:ascii="PT Astra Serif" w:hAnsi="PT Astra Serif"/>
          <w:sz w:val="24"/>
          <w:lang w:val="ru-RU"/>
        </w:rPr>
      </w:pPr>
      <w:r w:rsidRPr="00A4266D">
        <w:rPr>
          <w:rFonts w:ascii="PT Astra Serif" w:hAnsi="PT Astra Serif"/>
          <w:sz w:val="24"/>
          <w:lang w:val="ru-RU"/>
        </w:rPr>
        <w:t>Анализ финансовых потребностей для реализации производственной программы</w:t>
      </w:r>
      <w:r w:rsidRPr="00A4266D">
        <w:rPr>
          <w:rFonts w:ascii="PT Astra Serif" w:hAnsi="PT Astra Serif"/>
          <w:b w:val="0"/>
          <w:sz w:val="24"/>
          <w:lang w:val="ru-RU"/>
        </w:rPr>
        <w:t xml:space="preserve"> </w:t>
      </w:r>
      <w:r w:rsidR="00A26DE4">
        <w:rPr>
          <w:rFonts w:ascii="PT Astra Serif" w:hAnsi="PT Astra Serif"/>
          <w:b w:val="0"/>
          <w:sz w:val="24"/>
          <w:lang w:val="ru-RU"/>
        </w:rPr>
        <w:br/>
      </w:r>
      <w:r w:rsidRPr="00A4266D">
        <w:rPr>
          <w:rFonts w:ascii="PT Astra Serif" w:hAnsi="PT Astra Serif"/>
          <w:sz w:val="24"/>
          <w:lang w:val="ru-RU"/>
        </w:rPr>
        <w:t>и проверка правильности расчётов тарифов на питьевую воду на 2021 г.</w:t>
      </w:r>
    </w:p>
    <w:p w:rsidR="0081746E" w:rsidRPr="0081746E" w:rsidRDefault="0081746E" w:rsidP="0081746E">
      <w:pPr>
        <w:pStyle w:val="afd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Государственное регулирование тарифа на питьевую воду осуществляется  </w:t>
      </w:r>
      <w:r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в соответствии Федеральным законом от 07.12.2011 № 416-ФЗ «О водоснабжении </w:t>
      </w:r>
      <w:r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и водоотведении», постановлением Правительства Российской Федерации от 13.05.2013 </w:t>
      </w:r>
      <w:r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№ 406 «О государственном регулировании тарифов в сфере водоснабжения </w:t>
      </w:r>
      <w:r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>и водоотведения».</w:t>
      </w:r>
    </w:p>
    <w:p w:rsidR="0081746E" w:rsidRPr="0081746E" w:rsidRDefault="0081746E" w:rsidP="0081746E">
      <w:pPr>
        <w:pStyle w:val="afd"/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81746E">
        <w:rPr>
          <w:rFonts w:ascii="PT Astra Serif" w:hAnsi="PT Astra Serif"/>
          <w:sz w:val="24"/>
          <w:szCs w:val="24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81746E">
        <w:rPr>
          <w:rFonts w:ascii="PT Astra Serif" w:hAnsi="PT Astra Serif"/>
          <w:sz w:val="24"/>
          <w:szCs w:val="24"/>
        </w:rPr>
        <w:t xml:space="preserve"> тарифов в сфере </w:t>
      </w:r>
      <w:r w:rsidRPr="0081746E">
        <w:rPr>
          <w:rFonts w:ascii="PT Astra Serif" w:hAnsi="PT Astra Serif"/>
          <w:sz w:val="24"/>
          <w:szCs w:val="24"/>
        </w:rPr>
        <w:lastRenderedPageBreak/>
        <w:t>водоснабжения и водоотведения».</w:t>
      </w:r>
    </w:p>
    <w:p w:rsidR="0081746E" w:rsidRPr="0081746E" w:rsidRDefault="0081746E" w:rsidP="00767C89">
      <w:pPr>
        <w:pStyle w:val="afd"/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>Расчёты необходимой величины расходов на питьевую воду для Муниципального учреждения Хозяйственно-эксплуатационная контора администрации муниципальное образование «</w:t>
      </w:r>
      <w:proofErr w:type="spellStart"/>
      <w:r w:rsidRPr="0081746E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район»  приведены   в таблице  «Смета расходов»</w:t>
      </w:r>
      <w:r>
        <w:rPr>
          <w:rFonts w:ascii="PT Astra Serif" w:hAnsi="PT Astra Serif"/>
          <w:sz w:val="24"/>
          <w:szCs w:val="24"/>
        </w:rPr>
        <w:t>.</w:t>
      </w:r>
    </w:p>
    <w:p w:rsidR="0081746E" w:rsidRPr="0081746E" w:rsidRDefault="0081746E" w:rsidP="004E54F0">
      <w:pPr>
        <w:pStyle w:val="afd"/>
        <w:widowControl/>
        <w:suppressAutoHyphens w:val="0"/>
        <w:autoSpaceDN/>
        <w:spacing w:after="0" w:line="240" w:lineRule="auto"/>
        <w:jc w:val="center"/>
        <w:textAlignment w:val="auto"/>
        <w:rPr>
          <w:rFonts w:ascii="PT Astra Serif" w:hAnsi="PT Astra Serif"/>
          <w:b/>
          <w:sz w:val="24"/>
          <w:szCs w:val="24"/>
          <w:lang w:val="x-none"/>
        </w:rPr>
      </w:pPr>
      <w:r w:rsidRPr="0081746E">
        <w:rPr>
          <w:rFonts w:ascii="PT Astra Serif" w:hAnsi="PT Astra Serif"/>
          <w:b/>
          <w:sz w:val="24"/>
          <w:szCs w:val="24"/>
        </w:rPr>
        <w:t>На территории муниципальное образование «</w:t>
      </w:r>
      <w:proofErr w:type="spellStart"/>
      <w:r w:rsidRPr="0081746E">
        <w:rPr>
          <w:rFonts w:ascii="PT Astra Serif" w:hAnsi="PT Astra Serif"/>
          <w:b/>
          <w:sz w:val="24"/>
          <w:szCs w:val="24"/>
        </w:rPr>
        <w:t>Новомалыклинский</w:t>
      </w:r>
      <w:proofErr w:type="spellEnd"/>
      <w:r w:rsidRPr="0081746E">
        <w:rPr>
          <w:rFonts w:ascii="PT Astra Serif" w:hAnsi="PT Astra Serif"/>
          <w:b/>
          <w:sz w:val="24"/>
          <w:szCs w:val="24"/>
        </w:rPr>
        <w:t xml:space="preserve"> район».</w:t>
      </w:r>
    </w:p>
    <w:p w:rsidR="0081746E" w:rsidRPr="004E54F0" w:rsidRDefault="0081746E" w:rsidP="0081746E">
      <w:pPr>
        <w:pStyle w:val="afd"/>
        <w:spacing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4E54F0">
        <w:rPr>
          <w:rFonts w:ascii="PT Astra Serif" w:hAnsi="PT Astra Serif"/>
          <w:sz w:val="24"/>
          <w:szCs w:val="24"/>
        </w:rPr>
        <w:t xml:space="preserve">Поскольку предприятие не ведет раздельный учет затрат в разрезе отдельных объектов и систем централизованного холодного водоснабжения, а также предприятием </w:t>
      </w:r>
      <w:r w:rsidR="004E54F0">
        <w:rPr>
          <w:rFonts w:ascii="PT Astra Serif" w:hAnsi="PT Astra Serif"/>
          <w:sz w:val="24"/>
          <w:szCs w:val="24"/>
        </w:rPr>
        <w:br/>
      </w:r>
      <w:r w:rsidRPr="004E54F0">
        <w:rPr>
          <w:rFonts w:ascii="PT Astra Serif" w:hAnsi="PT Astra Serif"/>
          <w:sz w:val="24"/>
          <w:szCs w:val="24"/>
        </w:rPr>
        <w:t xml:space="preserve">не представлены предложения в разрезе таких систем и объектов на 2021 год, проанализировать и оценить фактические затраты за 2019 год по таким системам </w:t>
      </w:r>
      <w:r w:rsidR="004E54F0">
        <w:rPr>
          <w:rFonts w:ascii="PT Astra Serif" w:hAnsi="PT Astra Serif"/>
          <w:sz w:val="24"/>
          <w:szCs w:val="24"/>
        </w:rPr>
        <w:br/>
      </w:r>
      <w:r w:rsidRPr="004E54F0">
        <w:rPr>
          <w:rFonts w:ascii="PT Astra Serif" w:hAnsi="PT Astra Serif"/>
          <w:sz w:val="24"/>
          <w:szCs w:val="24"/>
        </w:rPr>
        <w:t xml:space="preserve">и объектам не предоставляется возможным. </w:t>
      </w:r>
    </w:p>
    <w:p w:rsidR="0081746E" w:rsidRPr="004E54F0" w:rsidRDefault="0081746E" w:rsidP="004E54F0">
      <w:pPr>
        <w:pStyle w:val="afd"/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4E54F0">
        <w:rPr>
          <w:rFonts w:ascii="PT Astra Serif" w:hAnsi="PT Astra Serif"/>
          <w:sz w:val="24"/>
          <w:szCs w:val="24"/>
        </w:rPr>
        <w:t xml:space="preserve">Таким образом, в соответствии с </w:t>
      </w:r>
      <w:proofErr w:type="spellStart"/>
      <w:r w:rsidRPr="004E54F0">
        <w:rPr>
          <w:rFonts w:ascii="PT Astra Serif" w:hAnsi="PT Astra Serif"/>
          <w:sz w:val="24"/>
          <w:szCs w:val="24"/>
        </w:rPr>
        <w:t>пп</w:t>
      </w:r>
      <w:proofErr w:type="spellEnd"/>
      <w:r w:rsidRPr="004E54F0">
        <w:rPr>
          <w:rFonts w:ascii="PT Astra Serif" w:hAnsi="PT Astra Serif"/>
          <w:sz w:val="24"/>
          <w:szCs w:val="24"/>
        </w:rPr>
        <w:t xml:space="preserve">. 13,15 постановления Правительства РФ № 406 «О государственном регулировании тарифов в сфере водоснабжения и водоотведения» расчет тарифов  произведен с учетом представленных предприятием статистических данных в целом по виду деятельности, а также на основании установленных тарифов </w:t>
      </w:r>
      <w:r w:rsidR="004E54F0">
        <w:rPr>
          <w:rFonts w:ascii="PT Astra Serif" w:hAnsi="PT Astra Serif"/>
          <w:sz w:val="24"/>
          <w:szCs w:val="24"/>
        </w:rPr>
        <w:br/>
      </w:r>
      <w:r w:rsidRPr="004E54F0">
        <w:rPr>
          <w:rFonts w:ascii="PT Astra Serif" w:hAnsi="PT Astra Serif"/>
          <w:sz w:val="24"/>
          <w:szCs w:val="24"/>
        </w:rPr>
        <w:t>на 2020 год.</w:t>
      </w:r>
    </w:p>
    <w:p w:rsidR="0081746E" w:rsidRPr="0081746E" w:rsidRDefault="0081746E" w:rsidP="004E54F0">
      <w:pPr>
        <w:pStyle w:val="afd"/>
        <w:widowControl/>
        <w:suppressAutoHyphens w:val="0"/>
        <w:autoSpaceDN/>
        <w:spacing w:after="0" w:line="240" w:lineRule="auto"/>
        <w:ind w:left="2124" w:firstLine="708"/>
        <w:textAlignment w:val="auto"/>
        <w:rPr>
          <w:rFonts w:ascii="PT Astra Serif" w:hAnsi="PT Astra Serif"/>
          <w:b/>
          <w:sz w:val="24"/>
          <w:szCs w:val="24"/>
          <w:u w:val="single"/>
          <w:lang w:val="x-none"/>
        </w:rPr>
      </w:pPr>
      <w:r w:rsidRPr="0081746E">
        <w:rPr>
          <w:rFonts w:ascii="PT Astra Serif" w:hAnsi="PT Astra Serif"/>
          <w:b/>
          <w:sz w:val="24"/>
          <w:szCs w:val="24"/>
          <w:u w:val="single"/>
        </w:rPr>
        <w:t>«Производственные расходы»</w:t>
      </w:r>
    </w:p>
    <w:p w:rsidR="0081746E" w:rsidRPr="0081746E" w:rsidRDefault="0081746E" w:rsidP="004E54F0">
      <w:pPr>
        <w:pStyle w:val="3"/>
        <w:ind w:left="0"/>
        <w:rPr>
          <w:rFonts w:ascii="PT Astra Serif" w:hAnsi="PT Astra Serif"/>
          <w:sz w:val="24"/>
        </w:rPr>
      </w:pPr>
      <w:r w:rsidRPr="0081746E">
        <w:rPr>
          <w:rFonts w:ascii="PT Astra Serif" w:hAnsi="PT Astra Serif"/>
          <w:sz w:val="24"/>
        </w:rPr>
        <w:t>Статья «Расходы на приобретение сырья и материалов»</w:t>
      </w:r>
    </w:p>
    <w:p w:rsidR="0081746E" w:rsidRPr="0081746E" w:rsidRDefault="0081746E" w:rsidP="0081746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1746E">
        <w:rPr>
          <w:rFonts w:ascii="PT Astra Serif" w:hAnsi="PT Astra Serif"/>
          <w:sz w:val="24"/>
          <w:szCs w:val="24"/>
        </w:rPr>
        <w:t xml:space="preserve">Предприятием не были предложены затраты по статье «Расходы на приобретение сырья и материалов» на 2021 г.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  </w:t>
      </w:r>
      <w:proofErr w:type="gramEnd"/>
    </w:p>
    <w:p w:rsidR="0081746E" w:rsidRPr="0081746E" w:rsidRDefault="0081746E" w:rsidP="00767C89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Таким образом, на основании имеющихся данных, эксперты  предлагают признать экономически обоснованными затратами по статье «Расходы на приобретение сырья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и материалов» на 2021 г. </w:t>
      </w:r>
      <w:r w:rsidRPr="0081746E">
        <w:rPr>
          <w:rFonts w:ascii="PT Astra Serif" w:hAnsi="PT Astra Serif"/>
          <w:b/>
          <w:sz w:val="24"/>
          <w:szCs w:val="24"/>
        </w:rPr>
        <w:t xml:space="preserve">в размере 196,215 тыс. руб. </w:t>
      </w:r>
    </w:p>
    <w:p w:rsidR="0081746E" w:rsidRPr="0081746E" w:rsidRDefault="0081746E" w:rsidP="004E54F0">
      <w:pPr>
        <w:pStyle w:val="3"/>
        <w:ind w:left="0"/>
        <w:rPr>
          <w:rFonts w:ascii="PT Astra Serif" w:hAnsi="PT Astra Serif"/>
          <w:sz w:val="24"/>
        </w:rPr>
      </w:pPr>
      <w:r w:rsidRPr="0081746E">
        <w:rPr>
          <w:rFonts w:ascii="PT Astra Serif" w:hAnsi="PT Astra Serif"/>
          <w:sz w:val="24"/>
        </w:rPr>
        <w:t>Статья «Расходы на энергетические ресурсы и холодную воду»</w:t>
      </w:r>
    </w:p>
    <w:p w:rsidR="0081746E" w:rsidRPr="0081746E" w:rsidRDefault="0081746E" w:rsidP="0081746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 на энергетические ресурсы» на 2021 г. 796,5 </w:t>
      </w:r>
      <w:proofErr w:type="spellStart"/>
      <w:r w:rsidRPr="0081746E">
        <w:rPr>
          <w:rFonts w:ascii="PT Astra Serif" w:hAnsi="PT Astra Serif"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sz w:val="24"/>
          <w:szCs w:val="24"/>
        </w:rPr>
        <w:t>.к</w:t>
      </w:r>
      <w:proofErr w:type="gramEnd"/>
      <w:r w:rsidRPr="0081746E">
        <w:rPr>
          <w:rFonts w:ascii="PT Astra Serif" w:hAnsi="PT Astra Serif"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81746E" w:rsidRPr="0081746E" w:rsidRDefault="0081746E" w:rsidP="0081746E">
      <w:pPr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>Исходя из объёма электроэнергии – 84,5 тыс</w:t>
      </w:r>
      <w:proofErr w:type="gramStart"/>
      <w:r w:rsidRPr="0081746E">
        <w:rPr>
          <w:rFonts w:ascii="PT Astra Serif" w:hAnsi="PT Astra Serif"/>
          <w:sz w:val="24"/>
          <w:szCs w:val="24"/>
        </w:rPr>
        <w:t>.м</w:t>
      </w:r>
      <w:proofErr w:type="gramEnd"/>
      <w:r w:rsidRPr="0081746E">
        <w:rPr>
          <w:rFonts w:ascii="PT Astra Serif" w:hAnsi="PT Astra Serif"/>
          <w:sz w:val="24"/>
          <w:szCs w:val="24"/>
        </w:rPr>
        <w:t xml:space="preserve">3 и прогнозного тарифа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по электроэнергии – 8,0464 руб./Квтч, признать экономически обоснованной сумму затрат по данной статье </w:t>
      </w:r>
      <w:r w:rsidRPr="0081746E">
        <w:rPr>
          <w:rFonts w:ascii="PT Astra Serif" w:hAnsi="PT Astra Serif"/>
          <w:b/>
          <w:sz w:val="24"/>
          <w:szCs w:val="24"/>
        </w:rPr>
        <w:t>в размере 679,9208</w:t>
      </w:r>
      <w:r w:rsidRPr="0081746E">
        <w:rPr>
          <w:rFonts w:ascii="PT Astra Serif" w:hAnsi="PT Astra Serif"/>
          <w:sz w:val="24"/>
          <w:szCs w:val="24"/>
        </w:rPr>
        <w:t xml:space="preserve"> </w:t>
      </w:r>
      <w:r w:rsidRPr="0081746E">
        <w:rPr>
          <w:rFonts w:ascii="PT Astra Serif" w:hAnsi="PT Astra Serif"/>
          <w:b/>
          <w:sz w:val="24"/>
          <w:szCs w:val="24"/>
        </w:rPr>
        <w:t>тыс. руб</w:t>
      </w:r>
      <w:r w:rsidRPr="0081746E">
        <w:rPr>
          <w:rFonts w:ascii="PT Astra Serif" w:hAnsi="PT Astra Serif"/>
          <w:sz w:val="24"/>
          <w:szCs w:val="24"/>
        </w:rPr>
        <w:t>.</w:t>
      </w:r>
    </w:p>
    <w:p w:rsidR="0081746E" w:rsidRPr="0081746E" w:rsidRDefault="0081746E" w:rsidP="004E54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1746E">
        <w:rPr>
          <w:rFonts w:ascii="PT Astra Serif" w:hAnsi="PT Astra Serif"/>
          <w:b/>
          <w:sz w:val="24"/>
          <w:szCs w:val="24"/>
        </w:rPr>
        <w:t xml:space="preserve">Статья «Расходы на оплату труда и отчисления на </w:t>
      </w:r>
      <w:proofErr w:type="spellStart"/>
      <w:r w:rsidRPr="0081746E">
        <w:rPr>
          <w:rFonts w:ascii="PT Astra Serif" w:hAnsi="PT Astra Serif"/>
          <w:b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b/>
          <w:sz w:val="24"/>
          <w:szCs w:val="24"/>
        </w:rPr>
        <w:t xml:space="preserve"> основного производственного персонала, в </w:t>
      </w:r>
      <w:proofErr w:type="spellStart"/>
      <w:r w:rsidRPr="0081746E">
        <w:rPr>
          <w:rFonts w:ascii="PT Astra Serif" w:hAnsi="PT Astra Serif"/>
          <w:b/>
          <w:sz w:val="24"/>
          <w:szCs w:val="24"/>
        </w:rPr>
        <w:t>т.ч</w:t>
      </w:r>
      <w:proofErr w:type="spellEnd"/>
      <w:r w:rsidRPr="0081746E">
        <w:rPr>
          <w:rFonts w:ascii="PT Astra Serif" w:hAnsi="PT Astra Serif"/>
          <w:b/>
          <w:sz w:val="24"/>
          <w:szCs w:val="24"/>
        </w:rPr>
        <w:t>. налоги и сборы»</w:t>
      </w:r>
    </w:p>
    <w:p w:rsidR="0081746E" w:rsidRPr="0081746E" w:rsidRDefault="0081746E" w:rsidP="004E54F0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proofErr w:type="gramStart"/>
      <w:r w:rsidRPr="0081746E">
        <w:rPr>
          <w:rFonts w:ascii="PT Astra Serif" w:hAnsi="PT Astra Serif"/>
          <w:sz w:val="24"/>
          <w:szCs w:val="24"/>
        </w:rPr>
        <w:t xml:space="preserve">Предприятием не были предложены затраты по статье «Расходы на оплату труда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и отчисления на </w:t>
      </w:r>
      <w:proofErr w:type="spellStart"/>
      <w:r w:rsidRPr="0081746E">
        <w:rPr>
          <w:rFonts w:ascii="PT Astra Serif" w:hAnsi="PT Astra Serif"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производственного персонала, в </w:t>
      </w:r>
      <w:proofErr w:type="spellStart"/>
      <w:r w:rsidRPr="0081746E">
        <w:rPr>
          <w:rFonts w:ascii="PT Astra Serif" w:hAnsi="PT Astra Serif"/>
          <w:sz w:val="24"/>
          <w:szCs w:val="24"/>
        </w:rPr>
        <w:t>т.ч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налоги и сборы» на 2021 г.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15 постановления Правительства РФ № 406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>ООО «Коммунальщик», а также на основании</w:t>
      </w:r>
      <w:proofErr w:type="gramEnd"/>
      <w:r w:rsidRPr="0081746E">
        <w:rPr>
          <w:rFonts w:ascii="PT Astra Serif" w:hAnsi="PT Astra Serif"/>
          <w:sz w:val="24"/>
          <w:szCs w:val="24"/>
        </w:rPr>
        <w:t xml:space="preserve"> установленных тарифов на 2020 год.</w:t>
      </w:r>
    </w:p>
    <w:p w:rsidR="0081746E" w:rsidRPr="0081746E" w:rsidRDefault="0081746E" w:rsidP="004E54F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  С учётом численности производственного персонала в количестве 3 чел., месячной заработной платы -11618 руб., фонд платы труда в год составит-418,25 тыс. руб.</w:t>
      </w:r>
    </w:p>
    <w:p w:rsidR="0081746E" w:rsidRPr="0081746E" w:rsidRDefault="0081746E" w:rsidP="004E54F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В соответствии с п.2 ст.12 Федерального закона от 24.07.2009 № 212-ФЗ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</w:t>
      </w:r>
      <w:r w:rsidRPr="0081746E">
        <w:rPr>
          <w:rFonts w:ascii="PT Astra Serif" w:hAnsi="PT Astra Serif"/>
          <w:sz w:val="24"/>
          <w:szCs w:val="24"/>
        </w:rPr>
        <w:lastRenderedPageBreak/>
        <w:t xml:space="preserve">взносы в размере 30,0 % к сумме затрат на оплату труда в размере 126,3 </w:t>
      </w:r>
      <w:proofErr w:type="spellStart"/>
      <w:r w:rsidRPr="0081746E">
        <w:rPr>
          <w:rFonts w:ascii="PT Astra Serif" w:hAnsi="PT Astra Serif"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sz w:val="24"/>
          <w:szCs w:val="24"/>
        </w:rPr>
        <w:t>.р</w:t>
      </w:r>
      <w:proofErr w:type="gramEnd"/>
      <w:r w:rsidRPr="0081746E">
        <w:rPr>
          <w:rFonts w:ascii="PT Astra Serif" w:hAnsi="PT Astra Serif"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</w:t>
      </w:r>
    </w:p>
    <w:p w:rsidR="0081746E" w:rsidRPr="0081746E" w:rsidRDefault="0081746E" w:rsidP="004E54F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81746E">
        <w:rPr>
          <w:rFonts w:ascii="PT Astra Serif" w:hAnsi="PT Astra Serif"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производственного персонала с налогами и сборами» на 2021 г. </w:t>
      </w:r>
      <w:r w:rsidRPr="0081746E">
        <w:rPr>
          <w:rFonts w:ascii="PT Astra Serif" w:hAnsi="PT Astra Serif"/>
          <w:b/>
          <w:sz w:val="24"/>
          <w:szCs w:val="24"/>
        </w:rPr>
        <w:t>в сумме 544,56 тыс. руб</w:t>
      </w:r>
      <w:r w:rsidRPr="0081746E">
        <w:rPr>
          <w:rFonts w:ascii="PT Astra Serif" w:hAnsi="PT Astra Serif"/>
          <w:sz w:val="24"/>
          <w:szCs w:val="24"/>
        </w:rPr>
        <w:t>.</w:t>
      </w:r>
    </w:p>
    <w:p w:rsidR="004E54F0" w:rsidRDefault="004E54F0" w:rsidP="004E54F0">
      <w:pPr>
        <w:pStyle w:val="3"/>
        <w:ind w:left="0"/>
        <w:rPr>
          <w:rFonts w:ascii="PT Astra Serif" w:hAnsi="PT Astra Serif"/>
          <w:sz w:val="24"/>
        </w:rPr>
      </w:pPr>
    </w:p>
    <w:p w:rsidR="0081746E" w:rsidRPr="0081746E" w:rsidRDefault="0081746E" w:rsidP="004E54F0">
      <w:pPr>
        <w:pStyle w:val="3"/>
        <w:ind w:left="0"/>
        <w:rPr>
          <w:rFonts w:ascii="PT Astra Serif" w:hAnsi="PT Astra Serif"/>
          <w:sz w:val="24"/>
        </w:rPr>
      </w:pPr>
      <w:r w:rsidRPr="0081746E">
        <w:rPr>
          <w:rFonts w:ascii="PT Astra Serif" w:hAnsi="PT Astra Serif"/>
          <w:sz w:val="24"/>
        </w:rPr>
        <w:t>Статья «Прочие производственные расходы»</w:t>
      </w:r>
    </w:p>
    <w:p w:rsidR="0081746E" w:rsidRPr="0081746E" w:rsidRDefault="0081746E" w:rsidP="004E54F0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«Прочие производственные расходы» на 2021 г. 110 </w:t>
      </w:r>
      <w:proofErr w:type="spellStart"/>
      <w:r w:rsidRPr="0081746E">
        <w:rPr>
          <w:rFonts w:ascii="PT Astra Serif" w:hAnsi="PT Astra Serif"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sz w:val="24"/>
          <w:szCs w:val="24"/>
        </w:rPr>
        <w:t>.р</w:t>
      </w:r>
      <w:proofErr w:type="gramEnd"/>
      <w:r w:rsidRPr="0081746E">
        <w:rPr>
          <w:rFonts w:ascii="PT Astra Serif" w:hAnsi="PT Astra Serif"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81746E" w:rsidRPr="0081746E" w:rsidRDefault="0081746E" w:rsidP="004E54F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затратами по статье «Прочие производственные расходы» затраты по контролю качества воды на 2021 г. </w:t>
      </w:r>
      <w:r w:rsidRPr="0081746E">
        <w:rPr>
          <w:rFonts w:ascii="PT Astra Serif" w:hAnsi="PT Astra Serif"/>
          <w:b/>
          <w:sz w:val="24"/>
          <w:szCs w:val="24"/>
        </w:rPr>
        <w:t>в сумме 0 тыс. руб</w:t>
      </w:r>
      <w:r w:rsidRPr="0081746E">
        <w:rPr>
          <w:rFonts w:ascii="PT Astra Serif" w:hAnsi="PT Astra Serif"/>
          <w:sz w:val="24"/>
          <w:szCs w:val="24"/>
        </w:rPr>
        <w:t>.</w:t>
      </w:r>
    </w:p>
    <w:p w:rsidR="004E54F0" w:rsidRDefault="004E54F0" w:rsidP="004E54F0">
      <w:pPr>
        <w:widowControl/>
        <w:suppressAutoHyphens w:val="0"/>
        <w:autoSpaceDN/>
        <w:spacing w:after="0" w:line="240" w:lineRule="auto"/>
        <w:ind w:left="2844"/>
        <w:jc w:val="both"/>
        <w:textAlignment w:val="auto"/>
        <w:rPr>
          <w:rFonts w:ascii="PT Astra Serif" w:hAnsi="PT Astra Serif"/>
          <w:b/>
          <w:sz w:val="24"/>
          <w:szCs w:val="24"/>
          <w:u w:val="single"/>
        </w:rPr>
      </w:pPr>
    </w:p>
    <w:p w:rsidR="0081746E" w:rsidRPr="0081746E" w:rsidRDefault="0081746E" w:rsidP="004E54F0">
      <w:pPr>
        <w:widowControl/>
        <w:suppressAutoHyphens w:val="0"/>
        <w:autoSpaceDN/>
        <w:spacing w:after="0" w:line="240" w:lineRule="auto"/>
        <w:ind w:left="2844"/>
        <w:jc w:val="both"/>
        <w:textAlignment w:val="auto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b/>
          <w:sz w:val="24"/>
          <w:szCs w:val="24"/>
          <w:u w:val="single"/>
        </w:rPr>
        <w:t>«Административные расходы»</w:t>
      </w:r>
    </w:p>
    <w:p w:rsidR="0081746E" w:rsidRPr="0081746E" w:rsidRDefault="0081746E" w:rsidP="004E54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1746E">
        <w:rPr>
          <w:rFonts w:ascii="PT Astra Serif" w:hAnsi="PT Astra Serif"/>
          <w:b/>
          <w:sz w:val="24"/>
          <w:szCs w:val="24"/>
        </w:rPr>
        <w:t xml:space="preserve">Статья «Расходы на оплату труда и отчисления на </w:t>
      </w:r>
      <w:proofErr w:type="spellStart"/>
      <w:r w:rsidRPr="0081746E">
        <w:rPr>
          <w:rFonts w:ascii="PT Astra Serif" w:hAnsi="PT Astra Serif"/>
          <w:b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b/>
          <w:sz w:val="24"/>
          <w:szCs w:val="24"/>
        </w:rPr>
        <w:t xml:space="preserve"> административно-управленческого персонала с налогами и сборами»</w:t>
      </w:r>
    </w:p>
    <w:p w:rsidR="0081746E" w:rsidRPr="0081746E" w:rsidRDefault="0081746E" w:rsidP="004E54F0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 на оплату труда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и отчисления на </w:t>
      </w:r>
      <w:proofErr w:type="spellStart"/>
      <w:r w:rsidRPr="0081746E">
        <w:rPr>
          <w:rFonts w:ascii="PT Astra Serif" w:hAnsi="PT Astra Serif"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административно-управленческого персонала с налогами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>и сборами» на 2021 г.</w:t>
      </w:r>
      <w:r w:rsidRPr="0081746E">
        <w:rPr>
          <w:rFonts w:ascii="PT Astra Serif" w:hAnsi="PT Astra Serif"/>
          <w:b/>
          <w:sz w:val="24"/>
          <w:szCs w:val="24"/>
        </w:rPr>
        <w:t xml:space="preserve"> 829,2 </w:t>
      </w:r>
      <w:proofErr w:type="spellStart"/>
      <w:r w:rsidRPr="0081746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b/>
          <w:sz w:val="24"/>
          <w:szCs w:val="24"/>
        </w:rPr>
        <w:t>.р</w:t>
      </w:r>
      <w:proofErr w:type="gramEnd"/>
      <w:r w:rsidRPr="0081746E">
        <w:rPr>
          <w:rFonts w:ascii="PT Astra Serif" w:hAnsi="PT Astra Serif"/>
          <w:b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b/>
          <w:sz w:val="24"/>
          <w:szCs w:val="24"/>
        </w:rPr>
        <w:t xml:space="preserve">. </w:t>
      </w:r>
      <w:r w:rsidRPr="0081746E">
        <w:rPr>
          <w:rFonts w:ascii="PT Astra Serif" w:hAnsi="PT Astra Serif"/>
          <w:sz w:val="24"/>
          <w:szCs w:val="24"/>
        </w:rPr>
        <w:t xml:space="preserve">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15 постановления Правительства РФ № 406 «О государственном регулировании тарифов </w:t>
      </w:r>
      <w:r w:rsidR="00767C89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>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81746E" w:rsidRPr="0081746E" w:rsidRDefault="0081746E" w:rsidP="004E54F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Таким образом, принимая во внимание план 2020, эксперты предлагают признать экономически обоснованными затратами по статье «Расходы на оплату труда и отчисления на </w:t>
      </w:r>
      <w:proofErr w:type="spellStart"/>
      <w:r w:rsidRPr="0081746E">
        <w:rPr>
          <w:rFonts w:ascii="PT Astra Serif" w:hAnsi="PT Astra Serif"/>
          <w:sz w:val="24"/>
          <w:szCs w:val="24"/>
        </w:rPr>
        <w:t>соцнужды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АУП с налогами и сборами» на 2021 г. </w:t>
      </w:r>
      <w:r w:rsidRPr="0081746E">
        <w:rPr>
          <w:rFonts w:ascii="PT Astra Serif" w:hAnsi="PT Astra Serif"/>
          <w:b/>
          <w:sz w:val="24"/>
          <w:szCs w:val="24"/>
        </w:rPr>
        <w:t>в сумме 531,22 тыс. руб</w:t>
      </w:r>
      <w:r w:rsidRPr="0081746E">
        <w:rPr>
          <w:rFonts w:ascii="PT Astra Serif" w:hAnsi="PT Astra Serif"/>
          <w:sz w:val="24"/>
          <w:szCs w:val="24"/>
        </w:rPr>
        <w:t>.</w:t>
      </w:r>
    </w:p>
    <w:p w:rsidR="0081746E" w:rsidRPr="0081746E" w:rsidRDefault="0081746E" w:rsidP="004E54F0">
      <w:pPr>
        <w:pStyle w:val="afd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1746E" w:rsidRPr="0081746E" w:rsidRDefault="0081746E" w:rsidP="004E54F0">
      <w:pPr>
        <w:pStyle w:val="afd"/>
        <w:widowControl/>
        <w:suppressAutoHyphens w:val="0"/>
        <w:autoSpaceDN/>
        <w:spacing w:after="0" w:line="240" w:lineRule="auto"/>
        <w:ind w:left="1428" w:firstLine="696"/>
        <w:jc w:val="both"/>
        <w:textAlignment w:val="auto"/>
        <w:rPr>
          <w:rFonts w:ascii="PT Astra Serif" w:hAnsi="PT Astra Serif"/>
          <w:b/>
          <w:sz w:val="24"/>
          <w:szCs w:val="24"/>
          <w:u w:val="single"/>
        </w:rPr>
      </w:pPr>
      <w:r w:rsidRPr="0081746E">
        <w:rPr>
          <w:rFonts w:ascii="PT Astra Serif" w:hAnsi="PT Astra Serif"/>
          <w:b/>
          <w:sz w:val="24"/>
          <w:szCs w:val="24"/>
          <w:u w:val="single"/>
        </w:rPr>
        <w:t>«Расходы, связанные с уплатой налогов и сборов»</w:t>
      </w:r>
    </w:p>
    <w:p w:rsidR="0081746E" w:rsidRPr="0081746E" w:rsidRDefault="0081746E" w:rsidP="004E54F0">
      <w:pPr>
        <w:pStyle w:val="afd"/>
        <w:spacing w:after="0"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«Расходы, связанные с уплатой налогов и сборов» на 2021 г. 35 </w:t>
      </w:r>
      <w:proofErr w:type="spellStart"/>
      <w:r w:rsidRPr="0081746E">
        <w:rPr>
          <w:rFonts w:ascii="PT Astra Serif" w:hAnsi="PT Astra Serif"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sz w:val="24"/>
          <w:szCs w:val="24"/>
        </w:rPr>
        <w:t>.р</w:t>
      </w:r>
      <w:proofErr w:type="gramEnd"/>
      <w:r w:rsidRPr="0081746E">
        <w:rPr>
          <w:rFonts w:ascii="PT Astra Serif" w:hAnsi="PT Astra Serif"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15 постановления Правительства РФ № 406 «О государственном регулировании тарифов </w:t>
      </w:r>
      <w:r w:rsidR="004E54F0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>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81746E" w:rsidRPr="0081746E" w:rsidRDefault="0081746E" w:rsidP="004E54F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Таким образом, принимая во внимание план 2020, эксперты предлагают признать экономически обоснованными затратами  по данной статье на 2021 год </w:t>
      </w:r>
      <w:r w:rsidRPr="0081746E">
        <w:rPr>
          <w:rFonts w:ascii="PT Astra Serif" w:hAnsi="PT Astra Serif"/>
          <w:b/>
          <w:sz w:val="24"/>
          <w:szCs w:val="24"/>
        </w:rPr>
        <w:t xml:space="preserve">в размере </w:t>
      </w:r>
      <w:r w:rsidR="004E54F0">
        <w:rPr>
          <w:rFonts w:ascii="PT Astra Serif" w:hAnsi="PT Astra Serif"/>
          <w:b/>
          <w:sz w:val="24"/>
          <w:szCs w:val="24"/>
        </w:rPr>
        <w:br/>
      </w:r>
      <w:r w:rsidRPr="0081746E">
        <w:rPr>
          <w:rFonts w:ascii="PT Astra Serif" w:hAnsi="PT Astra Serif"/>
          <w:b/>
          <w:sz w:val="24"/>
          <w:szCs w:val="24"/>
        </w:rPr>
        <w:t xml:space="preserve">19,40 тыс. руб.    </w:t>
      </w:r>
    </w:p>
    <w:p w:rsidR="0081746E" w:rsidRPr="0081746E" w:rsidRDefault="0081746E" w:rsidP="004E54F0">
      <w:pPr>
        <w:pStyle w:val="afd"/>
        <w:spacing w:line="240" w:lineRule="auto"/>
        <w:ind w:left="708" w:firstLine="708"/>
        <w:jc w:val="both"/>
        <w:rPr>
          <w:rFonts w:ascii="PT Astra Serif" w:hAnsi="PT Astra Serif"/>
          <w:b/>
          <w:sz w:val="24"/>
          <w:szCs w:val="24"/>
        </w:rPr>
      </w:pPr>
      <w:r w:rsidRPr="0081746E">
        <w:rPr>
          <w:rFonts w:ascii="PT Astra Serif" w:hAnsi="PT Astra Serif"/>
          <w:b/>
          <w:sz w:val="24"/>
          <w:szCs w:val="24"/>
        </w:rPr>
        <w:t>«Необходимая валовая выручка и объёмы реализации воды»</w:t>
      </w:r>
    </w:p>
    <w:p w:rsidR="0081746E" w:rsidRPr="0081746E" w:rsidRDefault="0081746E" w:rsidP="0081746E">
      <w:pPr>
        <w:pStyle w:val="afd"/>
        <w:spacing w:line="240" w:lineRule="auto"/>
        <w:ind w:firstLine="720"/>
        <w:jc w:val="both"/>
        <w:rPr>
          <w:rFonts w:ascii="PT Astra Serif" w:hAnsi="PT Astra Serif"/>
          <w:b/>
          <w:i/>
          <w:sz w:val="24"/>
          <w:szCs w:val="24"/>
        </w:rPr>
      </w:pPr>
      <w:r w:rsidRPr="0081746E">
        <w:rPr>
          <w:rFonts w:ascii="PT Astra Serif" w:hAnsi="PT Astra Serif"/>
          <w:sz w:val="24"/>
          <w:szCs w:val="24"/>
        </w:rPr>
        <w:t xml:space="preserve">Предприятием была предложена необходимая валовая выручка на 2021 год </w:t>
      </w:r>
      <w:r w:rsidR="00767C89">
        <w:rPr>
          <w:rFonts w:ascii="PT Astra Serif" w:hAnsi="PT Astra Serif"/>
          <w:sz w:val="24"/>
          <w:szCs w:val="24"/>
        </w:rPr>
        <w:br/>
      </w:r>
      <w:r w:rsidRPr="0081746E">
        <w:rPr>
          <w:rFonts w:ascii="PT Astra Serif" w:hAnsi="PT Astra Serif"/>
          <w:sz w:val="24"/>
          <w:szCs w:val="24"/>
        </w:rPr>
        <w:t xml:space="preserve">3008,70 </w:t>
      </w:r>
      <w:proofErr w:type="spellStart"/>
      <w:r w:rsidRPr="0081746E">
        <w:rPr>
          <w:rFonts w:ascii="PT Astra Serif" w:hAnsi="PT Astra Serif"/>
          <w:sz w:val="24"/>
          <w:szCs w:val="24"/>
        </w:rPr>
        <w:t>тыс</w:t>
      </w:r>
      <w:proofErr w:type="gramStart"/>
      <w:r w:rsidRPr="0081746E">
        <w:rPr>
          <w:rFonts w:ascii="PT Astra Serif" w:hAnsi="PT Astra Serif"/>
          <w:sz w:val="24"/>
          <w:szCs w:val="24"/>
        </w:rPr>
        <w:t>.р</w:t>
      </w:r>
      <w:proofErr w:type="gramEnd"/>
      <w:r w:rsidRPr="0081746E">
        <w:rPr>
          <w:rFonts w:ascii="PT Astra Serif" w:hAnsi="PT Astra Serif"/>
          <w:sz w:val="24"/>
          <w:szCs w:val="24"/>
        </w:rPr>
        <w:t>уб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. Таким образом, в соответствии с </w:t>
      </w:r>
      <w:proofErr w:type="spellStart"/>
      <w:r w:rsidRPr="0081746E">
        <w:rPr>
          <w:rFonts w:ascii="PT Astra Serif" w:hAnsi="PT Astra Serif"/>
          <w:sz w:val="24"/>
          <w:szCs w:val="24"/>
        </w:rPr>
        <w:t>пп</w:t>
      </w:r>
      <w:proofErr w:type="spellEnd"/>
      <w:r w:rsidRPr="0081746E">
        <w:rPr>
          <w:rFonts w:ascii="PT Astra Serif" w:hAnsi="PT Astra Serif"/>
          <w:sz w:val="24"/>
          <w:szCs w:val="24"/>
        </w:rPr>
        <w:t>. 15 постановления Правительства РФ № 406 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ООО «Коммунальщик», а также на основании установленных тарифов на 2020 год.</w:t>
      </w:r>
    </w:p>
    <w:p w:rsidR="0081746E" w:rsidRPr="0081746E" w:rsidRDefault="0081746E" w:rsidP="004E54F0">
      <w:pPr>
        <w:pStyle w:val="afd"/>
        <w:spacing w:after="0" w:line="240" w:lineRule="auto"/>
        <w:ind w:firstLine="567"/>
        <w:jc w:val="both"/>
        <w:rPr>
          <w:rFonts w:ascii="PT Astra Serif" w:hAnsi="PT Astra Serif"/>
          <w:b/>
          <w:sz w:val="24"/>
          <w:szCs w:val="24"/>
          <w:lang w:val="x-none"/>
        </w:rPr>
      </w:pPr>
      <w:proofErr w:type="gramStart"/>
      <w:r w:rsidRPr="0081746E">
        <w:rPr>
          <w:rFonts w:ascii="PT Astra Serif" w:hAnsi="PT Astra Serif"/>
          <w:sz w:val="24"/>
          <w:szCs w:val="24"/>
        </w:rPr>
        <w:t>По представленным материалам, учитывая план 2020 года, учитывая предельный индекс изменения размера платы граждан на 2021 год по Ульяновской области в размере 103,4% (распоряжение Правительства РФ от 30.10.2020 № 2827-р), в целях недопущения роста платы граждан в 2021 году, эксперты предлагают признать сумму НВВ на питьевую воду для МУП «Водоканал» на территории МО «</w:t>
      </w:r>
      <w:proofErr w:type="spellStart"/>
      <w:r w:rsidRPr="0081746E">
        <w:rPr>
          <w:rFonts w:ascii="PT Astra Serif" w:hAnsi="PT Astra Serif"/>
          <w:sz w:val="24"/>
          <w:szCs w:val="24"/>
        </w:rPr>
        <w:t>Базарносызганское</w:t>
      </w:r>
      <w:proofErr w:type="spellEnd"/>
      <w:r w:rsidRPr="0081746E">
        <w:rPr>
          <w:rFonts w:ascii="PT Astra Serif" w:hAnsi="PT Astra Serif"/>
          <w:sz w:val="24"/>
          <w:szCs w:val="24"/>
        </w:rPr>
        <w:t xml:space="preserve"> городское поселение» на 2021 год экономически обоснованной</w:t>
      </w:r>
      <w:proofErr w:type="gramEnd"/>
      <w:r w:rsidRPr="0081746E">
        <w:rPr>
          <w:rFonts w:ascii="PT Astra Serif" w:hAnsi="PT Astra Serif"/>
          <w:sz w:val="24"/>
          <w:szCs w:val="24"/>
        </w:rPr>
        <w:t xml:space="preserve"> </w:t>
      </w:r>
      <w:r w:rsidRPr="0081746E">
        <w:rPr>
          <w:rFonts w:ascii="PT Astra Serif" w:hAnsi="PT Astra Serif"/>
          <w:b/>
          <w:sz w:val="24"/>
          <w:szCs w:val="24"/>
        </w:rPr>
        <w:t>в размере 2043,30 тыс. руб.</w:t>
      </w:r>
    </w:p>
    <w:p w:rsidR="0081746E" w:rsidRDefault="0081746E" w:rsidP="0081746E">
      <w:pPr>
        <w:pStyle w:val="afd"/>
        <w:ind w:firstLine="567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noProof/>
          <w:szCs w:val="28"/>
          <w:lang w:eastAsia="ru-RU"/>
        </w:rPr>
        <w:lastRenderedPageBreak/>
        <w:drawing>
          <wp:inline distT="0" distB="0" distL="0" distR="0">
            <wp:extent cx="23336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6E" w:rsidRPr="00767C89" w:rsidRDefault="0081746E" w:rsidP="00767C89">
      <w:pPr>
        <w:pStyle w:val="afd"/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67C89">
        <w:rPr>
          <w:rFonts w:ascii="PT Astra Serif" w:hAnsi="PT Astra Serif"/>
          <w:sz w:val="24"/>
          <w:szCs w:val="24"/>
        </w:rPr>
        <w:lastRenderedPageBreak/>
        <w:t xml:space="preserve">По результатам проведения экспертизы тарифов на питьевую воду </w:t>
      </w:r>
      <w:r w:rsidR="00767C89">
        <w:rPr>
          <w:rFonts w:ascii="PT Astra Serif" w:hAnsi="PT Astra Serif"/>
          <w:sz w:val="24"/>
          <w:szCs w:val="24"/>
        </w:rPr>
        <w:br/>
      </w:r>
      <w:r w:rsidRPr="00767C89">
        <w:rPr>
          <w:rFonts w:ascii="PT Astra Serif" w:hAnsi="PT Astra Serif"/>
          <w:sz w:val="24"/>
          <w:szCs w:val="24"/>
        </w:rPr>
        <w:t>для Муниципального учреждения Хозяйственно-эксплуатационная контора администрации  муниципальное образование      «</w:t>
      </w:r>
      <w:proofErr w:type="spellStart"/>
      <w:r w:rsidRPr="00767C89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Pr="00767C89">
        <w:rPr>
          <w:rFonts w:ascii="PT Astra Serif" w:hAnsi="PT Astra Serif"/>
          <w:sz w:val="24"/>
          <w:szCs w:val="24"/>
        </w:rPr>
        <w:t xml:space="preserve"> район» эксперты предлагают считать экономически обоснованными  тарифы на 2021 год:</w:t>
      </w:r>
    </w:p>
    <w:p w:rsidR="0081746E" w:rsidRPr="00767C89" w:rsidRDefault="0081746E" w:rsidP="00767C89">
      <w:pPr>
        <w:pStyle w:val="afd"/>
        <w:spacing w:line="240" w:lineRule="auto"/>
        <w:ind w:left="795"/>
        <w:jc w:val="both"/>
        <w:rPr>
          <w:rFonts w:ascii="PT Astra Serif" w:hAnsi="PT Astra Serif"/>
          <w:b/>
          <w:sz w:val="24"/>
          <w:szCs w:val="24"/>
        </w:rPr>
      </w:pPr>
      <w:r w:rsidRPr="00767C89">
        <w:rPr>
          <w:rFonts w:ascii="PT Astra Serif" w:hAnsi="PT Astra Serif"/>
          <w:b/>
          <w:sz w:val="24"/>
          <w:szCs w:val="24"/>
        </w:rPr>
        <w:t>- на период с 20.11.2021 по 31.12.2021 в размере 29,19 руб./</w:t>
      </w:r>
      <w:proofErr w:type="spellStart"/>
      <w:r w:rsidRPr="00767C89">
        <w:rPr>
          <w:rFonts w:ascii="PT Astra Serif" w:hAnsi="PT Astra Serif"/>
          <w:b/>
          <w:sz w:val="24"/>
          <w:szCs w:val="24"/>
        </w:rPr>
        <w:t>куб.м</w:t>
      </w:r>
      <w:proofErr w:type="spellEnd"/>
      <w:r w:rsidRPr="00767C89">
        <w:rPr>
          <w:rFonts w:ascii="PT Astra Serif" w:hAnsi="PT Astra Serif"/>
          <w:b/>
          <w:sz w:val="24"/>
          <w:szCs w:val="24"/>
        </w:rPr>
        <w:t>.</w:t>
      </w:r>
    </w:p>
    <w:p w:rsidR="0081746E" w:rsidRPr="00767C89" w:rsidRDefault="00767C89" w:rsidP="00767C89">
      <w:pPr>
        <w:pStyle w:val="afd"/>
        <w:tabs>
          <w:tab w:val="left" w:pos="2115"/>
        </w:tabs>
        <w:spacing w:line="240" w:lineRule="auto"/>
        <w:ind w:left="360"/>
        <w:jc w:val="both"/>
        <w:rPr>
          <w:rFonts w:ascii="PT Astra Serif" w:hAnsi="PT Astra Serif"/>
          <w:b/>
          <w:sz w:val="24"/>
          <w:szCs w:val="24"/>
        </w:rPr>
      </w:pPr>
      <w:r w:rsidRPr="00767C89">
        <w:rPr>
          <w:rFonts w:ascii="PT Astra Serif" w:hAnsi="PT Astra Serif"/>
          <w:b/>
          <w:sz w:val="24"/>
          <w:szCs w:val="24"/>
        </w:rPr>
        <w:t xml:space="preserve">  </w:t>
      </w:r>
      <w:r w:rsidR="0081746E" w:rsidRPr="00767C89">
        <w:rPr>
          <w:rFonts w:ascii="PT Astra Serif" w:hAnsi="PT Astra Serif"/>
          <w:b/>
          <w:sz w:val="24"/>
          <w:szCs w:val="24"/>
        </w:rPr>
        <w:t xml:space="preserve">     - на период с 20.11.2021 по 31.12.2021 в размере 35,03 </w:t>
      </w:r>
      <w:proofErr w:type="spellStart"/>
      <w:r w:rsidR="0081746E" w:rsidRPr="00767C89">
        <w:rPr>
          <w:rFonts w:ascii="PT Astra Serif" w:hAnsi="PT Astra Serif"/>
          <w:b/>
          <w:sz w:val="24"/>
          <w:szCs w:val="24"/>
        </w:rPr>
        <w:t>руб</w:t>
      </w:r>
      <w:proofErr w:type="gramStart"/>
      <w:r w:rsidR="0081746E" w:rsidRPr="00767C89">
        <w:rPr>
          <w:rFonts w:ascii="PT Astra Serif" w:hAnsi="PT Astra Serif"/>
          <w:b/>
          <w:sz w:val="24"/>
          <w:szCs w:val="24"/>
        </w:rPr>
        <w:t>.к</w:t>
      </w:r>
      <w:proofErr w:type="gramEnd"/>
      <w:r w:rsidR="0081746E" w:rsidRPr="00767C89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="0081746E" w:rsidRPr="00767C89">
        <w:rPr>
          <w:rFonts w:ascii="PT Astra Serif" w:hAnsi="PT Astra Serif"/>
          <w:b/>
          <w:sz w:val="24"/>
          <w:szCs w:val="24"/>
        </w:rPr>
        <w:t>. (с НДС)</w:t>
      </w:r>
    </w:p>
    <w:p w:rsidR="00E526CA" w:rsidRDefault="00E526CA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E526CA" w:rsidRPr="00E00EFA" w:rsidRDefault="00E526CA" w:rsidP="00A26DE4">
      <w:pPr>
        <w:widowControl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Утвердить проект приказа Агентства по регулированию цен и тарифов Ульяновской области «</w:t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учреждения «Хозяйственно-эксплуатационная контора» 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МО «</w:t>
      </w:r>
      <w:proofErr w:type="spellStart"/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Новомалыклинский</w:t>
      </w:r>
      <w:proofErr w:type="spellEnd"/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район» на 2021 год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». Проголосовали: «За» - 7 чел., «Против» - </w:t>
      </w:r>
      <w:r w:rsidR="00767C8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0 чел., «Воздержался» - 0 чел.</w:t>
      </w:r>
    </w:p>
    <w:p w:rsidR="00E526CA" w:rsidRPr="00E00EFA" w:rsidRDefault="00E526CA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B47661" w:rsidRDefault="00B4766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Pr="00E00EFA" w:rsidRDefault="00A135D1" w:rsidP="00A26DE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E00EFA">
        <w:rPr>
          <w:rFonts w:ascii="PT Astra Serif" w:hAnsi="PT Astra Serif"/>
          <w:sz w:val="24"/>
          <w:szCs w:val="24"/>
        </w:rPr>
        <w:t>. СЛУШАЛИ:</w:t>
      </w:r>
    </w:p>
    <w:p w:rsidR="00A135D1" w:rsidRPr="00E00EFA" w:rsidRDefault="00A135D1" w:rsidP="00A26DE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00EFA">
        <w:rPr>
          <w:rFonts w:ascii="PT Astra Serif" w:hAnsi="PT Astra Serif"/>
          <w:sz w:val="24"/>
          <w:szCs w:val="24"/>
        </w:rPr>
        <w:t>Башаеву</w:t>
      </w:r>
      <w:proofErr w:type="spellEnd"/>
      <w:r w:rsidRPr="00E00EFA">
        <w:rPr>
          <w:rFonts w:ascii="PT Astra Serif" w:hAnsi="PT Astra Serif"/>
          <w:sz w:val="24"/>
          <w:szCs w:val="24"/>
        </w:rPr>
        <w:t xml:space="preserve"> М.Ю. – по вопросу о </w:t>
      </w:r>
      <w:r w:rsidRPr="00456C13">
        <w:rPr>
          <w:rFonts w:ascii="PT Astra Serif" w:hAnsi="PT Astra Serif"/>
          <w:sz w:val="24"/>
          <w:szCs w:val="24"/>
        </w:rPr>
        <w:t xml:space="preserve">включении в Реестр организаций энергетического </w:t>
      </w:r>
      <w:r w:rsidRPr="00456C13">
        <w:rPr>
          <w:rFonts w:ascii="PT Astra Serif" w:hAnsi="PT Astra Serif"/>
          <w:sz w:val="24"/>
          <w:szCs w:val="24"/>
        </w:rPr>
        <w:br/>
        <w:t>и коммунального комплексов Ульяновской области Муниципально</w:t>
      </w:r>
      <w:r w:rsidR="0019469C" w:rsidRPr="00456C13">
        <w:rPr>
          <w:rFonts w:ascii="PT Astra Serif" w:hAnsi="PT Astra Serif"/>
          <w:sz w:val="24"/>
          <w:szCs w:val="24"/>
        </w:rPr>
        <w:t>го</w:t>
      </w:r>
      <w:r w:rsidRPr="00456C13">
        <w:rPr>
          <w:rFonts w:ascii="PT Astra Serif" w:hAnsi="PT Astra Serif"/>
          <w:sz w:val="24"/>
          <w:szCs w:val="24"/>
        </w:rPr>
        <w:t xml:space="preserve"> учреждения «Хозяйственно-эксплуатационная контора» МО «</w:t>
      </w:r>
      <w:proofErr w:type="spellStart"/>
      <w:r w:rsidRPr="00456C13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="00767C89">
        <w:rPr>
          <w:rFonts w:ascii="PT Astra Serif" w:hAnsi="PT Astra Serif"/>
          <w:sz w:val="24"/>
          <w:szCs w:val="24"/>
        </w:rPr>
        <w:t xml:space="preserve"> </w:t>
      </w:r>
      <w:r w:rsidRPr="00456C13">
        <w:rPr>
          <w:rFonts w:ascii="PT Astra Serif" w:hAnsi="PT Astra Serif"/>
          <w:sz w:val="24"/>
          <w:szCs w:val="24"/>
        </w:rPr>
        <w:t>район» в раздел 9 «Водоснабжение»</w:t>
      </w:r>
      <w:r w:rsidRPr="00E00EFA">
        <w:rPr>
          <w:rFonts w:ascii="PT Astra Serif" w:hAnsi="PT Astra Serif"/>
          <w:sz w:val="24"/>
          <w:szCs w:val="24"/>
        </w:rPr>
        <w:t>.</w:t>
      </w:r>
    </w:p>
    <w:p w:rsidR="0019469C" w:rsidRDefault="0019469C" w:rsidP="00A26DE4">
      <w:pPr>
        <w:pStyle w:val="Standard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1E32BE">
        <w:rPr>
          <w:rFonts w:ascii="PT Astra Serif" w:hAnsi="PT Astra Serif"/>
          <w:sz w:val="24"/>
          <w:szCs w:val="24"/>
        </w:rPr>
        <w:t>В соответствии с требованиями приказа от 24.01.2008 № 06-1 «Об утверждении положения о Реестре организаций энергетического и коммунального комплексов Ульяновской области» предприятие предоставило пол</w:t>
      </w:r>
      <w:r>
        <w:rPr>
          <w:rFonts w:ascii="PT Astra Serif" w:hAnsi="PT Astra Serif"/>
          <w:sz w:val="24"/>
          <w:szCs w:val="24"/>
        </w:rPr>
        <w:t xml:space="preserve">ные пакеты документов, в связи </w:t>
      </w:r>
      <w:r>
        <w:rPr>
          <w:rFonts w:ascii="PT Astra Serif" w:hAnsi="PT Astra Serif"/>
          <w:sz w:val="24"/>
          <w:szCs w:val="24"/>
        </w:rPr>
        <w:br/>
      </w:r>
      <w:r w:rsidRPr="001E32BE">
        <w:rPr>
          <w:rFonts w:ascii="PT Astra Serif" w:hAnsi="PT Astra Serif"/>
          <w:sz w:val="24"/>
          <w:szCs w:val="24"/>
        </w:rPr>
        <w:t xml:space="preserve">с этим </w:t>
      </w:r>
      <w:proofErr w:type="spellStart"/>
      <w:r w:rsidRPr="001E32BE">
        <w:rPr>
          <w:rFonts w:ascii="PT Astra Serif" w:hAnsi="PT Astra Serif"/>
          <w:sz w:val="24"/>
          <w:szCs w:val="24"/>
        </w:rPr>
        <w:t>Башаева</w:t>
      </w:r>
      <w:proofErr w:type="spellEnd"/>
      <w:r w:rsidRPr="001E32BE">
        <w:rPr>
          <w:rFonts w:ascii="PT Astra Serif" w:hAnsi="PT Astra Serif"/>
          <w:sz w:val="24"/>
          <w:szCs w:val="24"/>
        </w:rPr>
        <w:t xml:space="preserve"> М.Ю. предложила включить в Реестр организаций энергетического </w:t>
      </w:r>
      <w:r w:rsidR="00767C89">
        <w:rPr>
          <w:rFonts w:ascii="PT Astra Serif" w:hAnsi="PT Astra Serif"/>
          <w:sz w:val="24"/>
          <w:szCs w:val="24"/>
        </w:rPr>
        <w:br/>
      </w:r>
      <w:r w:rsidRPr="001E32BE">
        <w:rPr>
          <w:rFonts w:ascii="PT Astra Serif" w:hAnsi="PT Astra Serif"/>
          <w:sz w:val="24"/>
          <w:szCs w:val="24"/>
        </w:rPr>
        <w:t xml:space="preserve">и коммунального комплексов Ульяновской области </w:t>
      </w:r>
      <w:r w:rsidR="00456C13" w:rsidRPr="00456C13">
        <w:rPr>
          <w:rFonts w:ascii="PT Astra Serif" w:hAnsi="PT Astra Serif"/>
          <w:sz w:val="24"/>
          <w:szCs w:val="24"/>
        </w:rPr>
        <w:t>Муниципально</w:t>
      </w:r>
      <w:r w:rsidR="00456C13">
        <w:rPr>
          <w:rFonts w:ascii="PT Astra Serif" w:hAnsi="PT Astra Serif"/>
          <w:sz w:val="24"/>
          <w:szCs w:val="24"/>
        </w:rPr>
        <w:t>е</w:t>
      </w:r>
      <w:r w:rsidR="00456C13" w:rsidRPr="00456C13">
        <w:rPr>
          <w:rFonts w:ascii="PT Astra Serif" w:hAnsi="PT Astra Serif"/>
          <w:sz w:val="24"/>
          <w:szCs w:val="24"/>
        </w:rPr>
        <w:t xml:space="preserve"> учреждени</w:t>
      </w:r>
      <w:r w:rsidR="00456C13">
        <w:rPr>
          <w:rFonts w:ascii="PT Astra Serif" w:hAnsi="PT Astra Serif"/>
          <w:sz w:val="24"/>
          <w:szCs w:val="24"/>
        </w:rPr>
        <w:t>е</w:t>
      </w:r>
      <w:r w:rsidR="00456C13" w:rsidRPr="00456C13">
        <w:rPr>
          <w:rFonts w:ascii="PT Astra Serif" w:hAnsi="PT Astra Serif"/>
          <w:sz w:val="24"/>
          <w:szCs w:val="24"/>
        </w:rPr>
        <w:t xml:space="preserve"> «Хозяйственно-эксплуатационная контора» МО «</w:t>
      </w:r>
      <w:proofErr w:type="spellStart"/>
      <w:r w:rsidR="00456C13" w:rsidRPr="00456C13">
        <w:rPr>
          <w:rFonts w:ascii="PT Astra Serif" w:hAnsi="PT Astra Serif"/>
          <w:sz w:val="24"/>
          <w:szCs w:val="24"/>
        </w:rPr>
        <w:t>Новомалыклинский</w:t>
      </w:r>
      <w:proofErr w:type="spellEnd"/>
      <w:r w:rsidR="00767C89">
        <w:rPr>
          <w:rFonts w:ascii="PT Astra Serif" w:hAnsi="PT Astra Serif"/>
          <w:sz w:val="24"/>
          <w:szCs w:val="24"/>
        </w:rPr>
        <w:t xml:space="preserve"> </w:t>
      </w:r>
      <w:r w:rsidR="00456C13" w:rsidRPr="00456C13">
        <w:rPr>
          <w:rFonts w:ascii="PT Astra Serif" w:hAnsi="PT Astra Serif"/>
          <w:sz w:val="24"/>
          <w:szCs w:val="24"/>
        </w:rPr>
        <w:t>район»</w:t>
      </w:r>
      <w:r w:rsidR="00456C13" w:rsidRPr="00456C13">
        <w:t xml:space="preserve"> </w:t>
      </w:r>
      <w:r w:rsidR="00456C13" w:rsidRPr="00456C13">
        <w:rPr>
          <w:rFonts w:ascii="PT Astra Serif" w:hAnsi="PT Astra Serif"/>
          <w:sz w:val="24"/>
          <w:szCs w:val="24"/>
        </w:rPr>
        <w:t>в раздел 9 «Водоснабжение».</w:t>
      </w:r>
      <w:proofErr w:type="gramEnd"/>
    </w:p>
    <w:p w:rsidR="00767C89" w:rsidRDefault="00767C89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135D1" w:rsidRPr="00E00EFA" w:rsidRDefault="00A135D1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РЕШИЛИ:</w:t>
      </w:r>
    </w:p>
    <w:p w:rsidR="00A135D1" w:rsidRPr="00E00EFA" w:rsidRDefault="00A135D1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Включить в реестр организаций энергетическ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ого и коммунального комплексов </w:t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Ульяновской области</w:t>
      </w:r>
      <w:r w:rsidR="00456C13" w:rsidRPr="00456C13">
        <w:t xml:space="preserve"> </w:t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учреждение «Хозяйственно-эксплуатационная контора» МО «</w:t>
      </w:r>
      <w:proofErr w:type="spellStart"/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Новомалыклинский</w:t>
      </w:r>
      <w:proofErr w:type="spellEnd"/>
      <w:r w:rsidR="00767C8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56C13" w:rsidRP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район» в раздел 9 «Водоснабжение».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Проголосовали: «За» - 7 чел., «Против» - 0 чел., «Воздержался» - 0 чел.</w:t>
      </w:r>
    </w:p>
    <w:p w:rsidR="00A135D1" w:rsidRPr="00E00EFA" w:rsidRDefault="00A135D1" w:rsidP="00A26DE4">
      <w:pPr>
        <w:widowControl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proofErr w:type="gramStart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исполнением настоящего </w:t>
      </w:r>
      <w:r w:rsidR="00456C13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</w:t>
      </w:r>
      <w:r w:rsidRPr="00E00EF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возложить на руководителя Агентства по регулированию цен и тарифов Ульяновской области.</w:t>
      </w:r>
    </w:p>
    <w:p w:rsidR="00054276" w:rsidRPr="00DF0C56" w:rsidRDefault="00054276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135D1" w:rsidRPr="00DF0C56" w:rsidRDefault="00A135D1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E526CA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66272B" w:rsidRPr="00DF0C56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ь</w:t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 xml:space="preserve">  </w:t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66272B" w:rsidRPr="00DF0C56">
        <w:rPr>
          <w:rFonts w:ascii="PT Astra Serif" w:hAnsi="PT Astra Serif"/>
          <w:sz w:val="24"/>
          <w:szCs w:val="24"/>
        </w:rPr>
        <w:tab/>
      </w:r>
      <w:r w:rsidR="001D427C" w:rsidRPr="00DF0C56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DF0C56">
        <w:rPr>
          <w:rFonts w:ascii="PT Astra Serif" w:hAnsi="PT Astra Serif"/>
          <w:sz w:val="24"/>
          <w:szCs w:val="24"/>
        </w:rPr>
        <w:t xml:space="preserve">       </w:t>
      </w:r>
      <w:r w:rsidR="007F6515" w:rsidRPr="00DF0C56">
        <w:rPr>
          <w:rFonts w:ascii="PT Astra Serif" w:hAnsi="PT Astra Serif"/>
          <w:sz w:val="24"/>
          <w:szCs w:val="24"/>
        </w:rPr>
        <w:t xml:space="preserve"> 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DF0C56" w:rsidRDefault="00296B92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DF0C56" w:rsidRDefault="005905C4" w:rsidP="00A26DE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DF0C56">
        <w:rPr>
          <w:rFonts w:ascii="PT Astra Serif" w:hAnsi="PT Astra Serif"/>
          <w:sz w:val="24"/>
          <w:szCs w:val="24"/>
        </w:rPr>
        <w:t>Секретарь</w:t>
      </w:r>
      <w:r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</w:r>
      <w:r w:rsidR="004838E6" w:rsidRPr="00DF0C56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DF0C56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65219D" w:rsidRDefault="0065219D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DF0C56" w:rsidRDefault="00DF0C56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65219D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Башаева</w:t>
      </w:r>
      <w:proofErr w:type="spellEnd"/>
      <w:r>
        <w:rPr>
          <w:rFonts w:ascii="PT Astra Serif" w:hAnsi="PT Astra Serif"/>
          <w:sz w:val="25"/>
          <w:szCs w:val="25"/>
        </w:rPr>
        <w:t xml:space="preserve"> М.Ю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9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F6" w:rsidRDefault="009426F6">
      <w:pPr>
        <w:spacing w:after="0" w:line="240" w:lineRule="auto"/>
      </w:pPr>
      <w:r>
        <w:separator/>
      </w:r>
    </w:p>
  </w:endnote>
  <w:endnote w:type="continuationSeparator" w:id="0">
    <w:p w:rsidR="009426F6" w:rsidRDefault="009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F6" w:rsidRDefault="009426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26F6" w:rsidRDefault="0094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99" w:rsidRDefault="00CA7E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211C">
      <w:rPr>
        <w:noProof/>
      </w:rPr>
      <w:t>7</w:t>
    </w:r>
    <w:r>
      <w:fldChar w:fldCharType="end"/>
    </w:r>
  </w:p>
  <w:p w:rsidR="00CA7E99" w:rsidRDefault="00CA7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F92"/>
    <w:multiLevelType w:val="multilevel"/>
    <w:tmpl w:val="4CB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CBD"/>
    <w:multiLevelType w:val="hybridMultilevel"/>
    <w:tmpl w:val="BAB8ACE4"/>
    <w:lvl w:ilvl="0" w:tplc="18560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0ECB240D"/>
    <w:multiLevelType w:val="multilevel"/>
    <w:tmpl w:val="47E0B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8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73C72"/>
    <w:multiLevelType w:val="hybridMultilevel"/>
    <w:tmpl w:val="590C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2F57F7F"/>
    <w:multiLevelType w:val="hybridMultilevel"/>
    <w:tmpl w:val="1098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2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9272F22"/>
    <w:multiLevelType w:val="multilevel"/>
    <w:tmpl w:val="EBA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D24B4"/>
    <w:multiLevelType w:val="hybridMultilevel"/>
    <w:tmpl w:val="D1BA80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0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8"/>
  </w:num>
  <w:num w:numId="6">
    <w:abstractNumId w:val="2"/>
  </w:num>
  <w:num w:numId="7">
    <w:abstractNumId w:val="1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9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2"/>
  </w:num>
  <w:num w:numId="18">
    <w:abstractNumId w:val="4"/>
  </w:num>
  <w:num w:numId="19">
    <w:abstractNumId w:val="13"/>
  </w:num>
  <w:num w:numId="20">
    <w:abstractNumId w:val="10"/>
  </w:num>
  <w:num w:numId="21">
    <w:abstractNumId w:val="1"/>
  </w:num>
  <w:num w:numId="22">
    <w:abstractNumId w:val="30"/>
  </w:num>
  <w:num w:numId="23">
    <w:abstractNumId w:val="32"/>
  </w:num>
  <w:num w:numId="24">
    <w:abstractNumId w:val="14"/>
  </w:num>
  <w:num w:numId="25">
    <w:abstractNumId w:val="26"/>
  </w:num>
  <w:num w:numId="26">
    <w:abstractNumId w:val="31"/>
  </w:num>
  <w:num w:numId="27">
    <w:abstractNumId w:val="28"/>
  </w:num>
  <w:num w:numId="28">
    <w:abstractNumId w:val="11"/>
  </w:num>
  <w:num w:numId="29">
    <w:abstractNumId w:val="9"/>
  </w:num>
  <w:num w:numId="30">
    <w:abstractNumId w:val="23"/>
  </w:num>
  <w:num w:numId="31">
    <w:abstractNumId w:val="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49DC"/>
    <w:rsid w:val="00004BA8"/>
    <w:rsid w:val="00027B29"/>
    <w:rsid w:val="00054276"/>
    <w:rsid w:val="000622BA"/>
    <w:rsid w:val="0006561E"/>
    <w:rsid w:val="0007660F"/>
    <w:rsid w:val="0008501A"/>
    <w:rsid w:val="00090FAE"/>
    <w:rsid w:val="001475DB"/>
    <w:rsid w:val="00170F41"/>
    <w:rsid w:val="0019469C"/>
    <w:rsid w:val="001C330A"/>
    <w:rsid w:val="001D3000"/>
    <w:rsid w:val="001D427C"/>
    <w:rsid w:val="001F0C94"/>
    <w:rsid w:val="001F15D3"/>
    <w:rsid w:val="002010E8"/>
    <w:rsid w:val="00215F84"/>
    <w:rsid w:val="002629F2"/>
    <w:rsid w:val="00296B92"/>
    <w:rsid w:val="002B64E7"/>
    <w:rsid w:val="002F1E2D"/>
    <w:rsid w:val="003155CA"/>
    <w:rsid w:val="00374AF4"/>
    <w:rsid w:val="00386E24"/>
    <w:rsid w:val="003C0387"/>
    <w:rsid w:val="003C4C55"/>
    <w:rsid w:val="0043403F"/>
    <w:rsid w:val="004374B7"/>
    <w:rsid w:val="00447F47"/>
    <w:rsid w:val="004517B3"/>
    <w:rsid w:val="00452387"/>
    <w:rsid w:val="00454B8D"/>
    <w:rsid w:val="00456C13"/>
    <w:rsid w:val="004838E6"/>
    <w:rsid w:val="00485453"/>
    <w:rsid w:val="004E54F0"/>
    <w:rsid w:val="0050724C"/>
    <w:rsid w:val="00537624"/>
    <w:rsid w:val="00537E0B"/>
    <w:rsid w:val="005905C4"/>
    <w:rsid w:val="005B1CD7"/>
    <w:rsid w:val="005C1FB9"/>
    <w:rsid w:val="005D7417"/>
    <w:rsid w:val="005F2501"/>
    <w:rsid w:val="005F71DE"/>
    <w:rsid w:val="00624046"/>
    <w:rsid w:val="00636784"/>
    <w:rsid w:val="00644D51"/>
    <w:rsid w:val="0065219D"/>
    <w:rsid w:val="0066272B"/>
    <w:rsid w:val="00673C33"/>
    <w:rsid w:val="0067679B"/>
    <w:rsid w:val="006A6776"/>
    <w:rsid w:val="006D0DEE"/>
    <w:rsid w:val="00724CEA"/>
    <w:rsid w:val="007648EB"/>
    <w:rsid w:val="00767C89"/>
    <w:rsid w:val="007C77E9"/>
    <w:rsid w:val="007D1796"/>
    <w:rsid w:val="007D2052"/>
    <w:rsid w:val="007E3103"/>
    <w:rsid w:val="007E31F2"/>
    <w:rsid w:val="007F6515"/>
    <w:rsid w:val="00801EA2"/>
    <w:rsid w:val="0081746E"/>
    <w:rsid w:val="00847348"/>
    <w:rsid w:val="0085268E"/>
    <w:rsid w:val="008C5398"/>
    <w:rsid w:val="008F548F"/>
    <w:rsid w:val="00922AFC"/>
    <w:rsid w:val="009426F6"/>
    <w:rsid w:val="009435F3"/>
    <w:rsid w:val="00945B47"/>
    <w:rsid w:val="00946AC2"/>
    <w:rsid w:val="00965FBF"/>
    <w:rsid w:val="009937A1"/>
    <w:rsid w:val="009B3621"/>
    <w:rsid w:val="00A06BFD"/>
    <w:rsid w:val="00A135D1"/>
    <w:rsid w:val="00A26DE4"/>
    <w:rsid w:val="00A4266D"/>
    <w:rsid w:val="00A4475F"/>
    <w:rsid w:val="00A754F1"/>
    <w:rsid w:val="00AA6985"/>
    <w:rsid w:val="00B47661"/>
    <w:rsid w:val="00B54991"/>
    <w:rsid w:val="00B55936"/>
    <w:rsid w:val="00B57341"/>
    <w:rsid w:val="00B67713"/>
    <w:rsid w:val="00B71036"/>
    <w:rsid w:val="00B9211C"/>
    <w:rsid w:val="00BA2EFA"/>
    <w:rsid w:val="00BB1BBB"/>
    <w:rsid w:val="00BB3341"/>
    <w:rsid w:val="00C27FF4"/>
    <w:rsid w:val="00C4295A"/>
    <w:rsid w:val="00C52FA3"/>
    <w:rsid w:val="00C56480"/>
    <w:rsid w:val="00C636BA"/>
    <w:rsid w:val="00C87CFF"/>
    <w:rsid w:val="00CA2520"/>
    <w:rsid w:val="00CA4FFF"/>
    <w:rsid w:val="00CA7E99"/>
    <w:rsid w:val="00CE3C90"/>
    <w:rsid w:val="00D42A11"/>
    <w:rsid w:val="00D43E2B"/>
    <w:rsid w:val="00DB3624"/>
    <w:rsid w:val="00DB5091"/>
    <w:rsid w:val="00DB5510"/>
    <w:rsid w:val="00DD7E05"/>
    <w:rsid w:val="00DF0C56"/>
    <w:rsid w:val="00E00EFA"/>
    <w:rsid w:val="00E038BC"/>
    <w:rsid w:val="00E23AB9"/>
    <w:rsid w:val="00E51CC9"/>
    <w:rsid w:val="00E526CA"/>
    <w:rsid w:val="00E53639"/>
    <w:rsid w:val="00E65518"/>
    <w:rsid w:val="00EA4AAC"/>
    <w:rsid w:val="00EB6266"/>
    <w:rsid w:val="00EF0ACA"/>
    <w:rsid w:val="00F1613F"/>
    <w:rsid w:val="00F618BF"/>
    <w:rsid w:val="00F94F2D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uiPriority w:val="99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2</cp:revision>
  <cp:lastPrinted>2021-11-19T11:02:00Z</cp:lastPrinted>
  <dcterms:created xsi:type="dcterms:W3CDTF">2021-04-14T06:39:00Z</dcterms:created>
  <dcterms:modified xsi:type="dcterms:W3CDTF">2021-11-19T11:03:00Z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