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6436E0" w:rsidP="00D97660">
      <w:pPr>
        <w:jc w:val="center"/>
        <w:rPr>
          <w:rFonts w:ascii="PT Astra Serif" w:hAnsi="PT Astra Serif"/>
          <w:u w:val="single"/>
        </w:rPr>
      </w:pPr>
      <w:r>
        <w:rPr>
          <w:rFonts w:ascii="PT Astra Serif" w:hAnsi="PT Astra Serif"/>
          <w:b/>
        </w:rPr>
        <w:t>на 2019</w:t>
      </w:r>
      <w:r w:rsidR="00053531">
        <w:rPr>
          <w:rFonts w:ascii="PT Astra Serif" w:hAnsi="PT Astra Serif"/>
          <w:b/>
        </w:rPr>
        <w:t>-2024</w:t>
      </w:r>
      <w:r w:rsidR="00D97660" w:rsidRPr="0080782D">
        <w:rPr>
          <w:rFonts w:ascii="PT Astra Serif" w:hAnsi="PT Astra Serif"/>
          <w:b/>
        </w:rPr>
        <w:t xml:space="preserve"> года </w:t>
      </w:r>
      <w:r w:rsidR="00B23D47">
        <w:rPr>
          <w:rFonts w:ascii="PT Astra Serif" w:hAnsi="PT Astra Serif"/>
          <w:b/>
        </w:rPr>
        <w:t>за 3</w:t>
      </w:r>
      <w:r w:rsidR="0093300B">
        <w:rPr>
          <w:rFonts w:ascii="PT Astra Serif" w:hAnsi="PT Astra Serif"/>
          <w:b/>
        </w:rPr>
        <w:t xml:space="preserve"> квартал</w:t>
      </w:r>
      <w:r w:rsidR="003B2776">
        <w:rPr>
          <w:rFonts w:ascii="PT Astra Serif" w:hAnsi="PT Astra Serif"/>
          <w:b/>
        </w:rPr>
        <w:t>а</w:t>
      </w:r>
      <w:r w:rsidR="00E92E5A" w:rsidRPr="0080782D">
        <w:rPr>
          <w:rFonts w:ascii="PT Astra Serif" w:hAnsi="PT Astra Serif"/>
          <w:b/>
        </w:rPr>
        <w:t xml:space="preserve"> </w:t>
      </w:r>
      <w:r w:rsidR="00053531">
        <w:rPr>
          <w:rFonts w:ascii="PT Astra Serif" w:hAnsi="PT Astra Serif"/>
          <w:b/>
        </w:rPr>
        <w:t>2022</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sidR="00D539BA">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870FA7">
              <w:rPr>
                <w:rFonts w:ascii="PT Astra Serif" w:hAnsi="PT Astra Serif"/>
                <w:sz w:val="22"/>
                <w:szCs w:val="22"/>
              </w:rPr>
              <w:t>ботано и размещено 84</w:t>
            </w:r>
            <w:r w:rsidR="00197C68">
              <w:rPr>
                <w:rFonts w:ascii="PT Astra Serif" w:hAnsi="PT Astra Serif"/>
                <w:sz w:val="22"/>
                <w:szCs w:val="22"/>
              </w:rPr>
              <w:t xml:space="preserve"> проект</w:t>
            </w:r>
            <w:r w:rsidR="00870FA7">
              <w:rPr>
                <w:rFonts w:ascii="PT Astra Serif" w:hAnsi="PT Astra Serif"/>
                <w:sz w:val="22"/>
                <w:szCs w:val="22"/>
              </w:rPr>
              <w:t>а</w:t>
            </w:r>
            <w:r w:rsidR="00F11FD3">
              <w:rPr>
                <w:rFonts w:ascii="PT Astra Serif" w:hAnsi="PT Astra Serif"/>
                <w:sz w:val="22"/>
                <w:szCs w:val="22"/>
              </w:rPr>
              <w:t xml:space="preserve"> нормативных правовых актов</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w:t>
            </w:r>
            <w:r w:rsidR="00F11FD3">
              <w:rPr>
                <w:rFonts w:ascii="PT Astra Serif" w:hAnsi="PT Astra Serif"/>
                <w:sz w:val="22"/>
                <w:szCs w:val="22"/>
              </w:rPr>
              <w:t>ы соответствующих нормативных правовых актов</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2275AE" w:rsidRPr="00197C68" w:rsidRDefault="00F56DF7" w:rsidP="00F56DF7">
            <w:pPr>
              <w:jc w:val="both"/>
              <w:rPr>
                <w:rFonts w:ascii="PT Astra Serif" w:hAnsi="PT Astra Serif"/>
                <w:sz w:val="22"/>
                <w:szCs w:val="22"/>
              </w:rPr>
            </w:pPr>
            <w:r>
              <w:rPr>
                <w:rFonts w:ascii="PT Astra Serif" w:hAnsi="PT Astra Serif"/>
                <w:sz w:val="22"/>
                <w:szCs w:val="22"/>
              </w:rPr>
              <w:t xml:space="preserve">29.06.2022 состоялась </w:t>
            </w:r>
            <w:r w:rsidR="00197C68">
              <w:rPr>
                <w:rFonts w:ascii="PT Astra Serif" w:hAnsi="PT Astra Serif"/>
                <w:sz w:val="22"/>
                <w:szCs w:val="22"/>
              </w:rPr>
              <w:t>«П</w:t>
            </w:r>
            <w:r>
              <w:rPr>
                <w:rFonts w:ascii="PT Astra Serif" w:hAnsi="PT Astra Serif"/>
                <w:sz w:val="22"/>
                <w:szCs w:val="22"/>
              </w:rPr>
              <w:t>рямая телефонная линия</w:t>
            </w:r>
            <w:r w:rsidR="00197C68" w:rsidRPr="00197C68">
              <w:rPr>
                <w:rFonts w:ascii="PT Astra Serif" w:hAnsi="PT Astra Serif"/>
                <w:sz w:val="22"/>
                <w:szCs w:val="22"/>
              </w:rPr>
              <w:t>» с независимыми экспертами, аккредитованными Министерством юстиции Российской Федерации на проведение независимой антикоррупционной экспертизы</w:t>
            </w:r>
            <w:r w:rsidR="006436E0">
              <w:rPr>
                <w:rFonts w:ascii="PT Astra Serif" w:hAnsi="PT Astra Serif"/>
                <w:sz w:val="22"/>
                <w:szCs w:val="22"/>
              </w:rPr>
              <w:t xml:space="preserve"> </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870FA7" w:rsidP="00C17B5C">
            <w:pPr>
              <w:jc w:val="both"/>
              <w:rPr>
                <w:rFonts w:ascii="PT Astra Serif" w:hAnsi="PT Astra Serif"/>
                <w:sz w:val="22"/>
                <w:szCs w:val="22"/>
              </w:rPr>
            </w:pPr>
            <w:r>
              <w:rPr>
                <w:rFonts w:ascii="PT Astra Serif" w:hAnsi="PT Astra Serif"/>
                <w:sz w:val="22"/>
                <w:szCs w:val="22"/>
              </w:rPr>
              <w:t>За 3</w:t>
            </w:r>
            <w:r w:rsidR="006436E0">
              <w:rPr>
                <w:rFonts w:ascii="PT Astra Serif" w:hAnsi="PT Astra Serif"/>
                <w:sz w:val="22"/>
                <w:szCs w:val="22"/>
              </w:rPr>
              <w:t xml:space="preserve"> квартал</w:t>
            </w:r>
            <w:r w:rsidR="00F56DF7">
              <w:rPr>
                <w:rFonts w:ascii="PT Astra Serif" w:hAnsi="PT Astra Serif"/>
                <w:sz w:val="22"/>
                <w:szCs w:val="22"/>
              </w:rPr>
              <w:t>а</w:t>
            </w:r>
            <w:r w:rsidR="006436E0">
              <w:rPr>
                <w:rFonts w:ascii="PT Astra Serif" w:hAnsi="PT Astra Serif"/>
                <w:sz w:val="22"/>
                <w:szCs w:val="22"/>
              </w:rPr>
              <w:t xml:space="preserve"> 2022</w:t>
            </w:r>
            <w:r w:rsidR="00197C68">
              <w:rPr>
                <w:rFonts w:ascii="PT Astra Serif" w:hAnsi="PT Astra Serif"/>
                <w:sz w:val="22"/>
                <w:szCs w:val="22"/>
              </w:rPr>
              <w:t xml:space="preserve"> года с</w:t>
            </w:r>
            <w:r w:rsidR="00197C68" w:rsidRPr="00197C68">
              <w:rPr>
                <w:rFonts w:ascii="PT Astra Serif" w:hAnsi="PT Astra Serif"/>
                <w:sz w:val="22"/>
                <w:szCs w:val="22"/>
              </w:rPr>
              <w:t xml:space="preserve">еминаров, совещаний, рабочих встреч, «круглых» столов с участием </w:t>
            </w:r>
            <w:proofErr w:type="gramStart"/>
            <w:r w:rsidR="00197C68" w:rsidRPr="00197C68">
              <w:rPr>
                <w:rFonts w:ascii="PT Astra Serif" w:hAnsi="PT Astra Serif"/>
                <w:sz w:val="22"/>
                <w:szCs w:val="22"/>
              </w:rPr>
              <w:t>независимых экспертов, аккредитованных Министерством юстиции Российской Федерации на проведение независимой антикоррупционной экспертизы</w:t>
            </w:r>
            <w:r w:rsidR="00197C68">
              <w:rPr>
                <w:rFonts w:ascii="PT Astra Serif" w:hAnsi="PT Astra Serif"/>
                <w:sz w:val="22"/>
                <w:szCs w:val="22"/>
              </w:rPr>
              <w:t xml:space="preserve"> </w:t>
            </w:r>
            <w:r w:rsidR="00C17B5C">
              <w:rPr>
                <w:rFonts w:ascii="PT Astra Serif" w:hAnsi="PT Astra Serif"/>
                <w:sz w:val="22"/>
                <w:szCs w:val="22"/>
              </w:rPr>
              <w:t>не проводилось</w:t>
            </w:r>
            <w:proofErr w:type="gramEnd"/>
            <w:r w:rsidR="00C17B5C">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870FA7" w:rsidP="00092786">
            <w:pPr>
              <w:jc w:val="both"/>
              <w:rPr>
                <w:rFonts w:ascii="PT Astra Serif" w:hAnsi="PT Astra Serif"/>
                <w:sz w:val="22"/>
                <w:szCs w:val="22"/>
              </w:rPr>
            </w:pPr>
            <w:r>
              <w:rPr>
                <w:rFonts w:ascii="PT Astra Serif" w:hAnsi="PT Astra Serif"/>
                <w:sz w:val="22"/>
                <w:szCs w:val="22"/>
              </w:rPr>
              <w:t>За 3</w:t>
            </w:r>
            <w:r w:rsidR="00A41029">
              <w:rPr>
                <w:rFonts w:ascii="PT Astra Serif" w:hAnsi="PT Astra Serif"/>
                <w:sz w:val="22"/>
                <w:szCs w:val="22"/>
              </w:rPr>
              <w:t xml:space="preserve"> квартала</w:t>
            </w:r>
            <w:r w:rsidR="00D54EFC">
              <w:rPr>
                <w:rFonts w:ascii="PT Astra Serif" w:hAnsi="PT Astra Serif"/>
                <w:sz w:val="22"/>
                <w:szCs w:val="22"/>
              </w:rPr>
              <w:t xml:space="preserve"> 2022</w:t>
            </w:r>
            <w:r w:rsidR="00D54772" w:rsidRPr="001056F7">
              <w:rPr>
                <w:rFonts w:ascii="PT Astra Serif" w:hAnsi="PT Astra Serif"/>
                <w:sz w:val="22"/>
                <w:szCs w:val="22"/>
              </w:rPr>
              <w:t xml:space="preserve"> года размещено: </w:t>
            </w:r>
            <w:r>
              <w:rPr>
                <w:rFonts w:ascii="PT Astra Serif" w:hAnsi="PT Astra Serif"/>
                <w:sz w:val="22"/>
                <w:szCs w:val="22"/>
              </w:rPr>
              <w:t>84</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Pr>
                <w:rFonts w:ascii="PT Astra Serif" w:hAnsi="PT Astra Serif"/>
                <w:sz w:val="22"/>
                <w:szCs w:val="22"/>
              </w:rPr>
              <w:t>а</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Рассмотрение вопросов правоприменительной практики </w:t>
            </w:r>
          </w:p>
          <w:p w:rsidR="00943804" w:rsidRPr="0080782D" w:rsidRDefault="00F3463B" w:rsidP="00F56DF7">
            <w:pPr>
              <w:jc w:val="both"/>
              <w:rPr>
                <w:rFonts w:ascii="PT Astra Serif" w:hAnsi="PT Astra Serif"/>
                <w:sz w:val="22"/>
                <w:szCs w:val="22"/>
              </w:rPr>
            </w:pPr>
            <w:r w:rsidRPr="00F3463B">
              <w:rPr>
                <w:rFonts w:ascii="PT Astra Serif" w:hAnsi="PT Astra Serif"/>
                <w:sz w:val="22"/>
                <w:szCs w:val="22"/>
              </w:rPr>
              <w:t xml:space="preserve">по результатам вступивших в законную силу решений судов общей юрисдикции и арбитражных судов </w:t>
            </w:r>
            <w:r>
              <w:rPr>
                <w:rFonts w:ascii="PT Astra Serif" w:hAnsi="PT Astra Serif"/>
                <w:sz w:val="22"/>
                <w:szCs w:val="22"/>
              </w:rPr>
              <w:br/>
            </w:r>
            <w:r w:rsidRPr="00F3463B">
              <w:rPr>
                <w:rFonts w:ascii="PT Astra Serif" w:hAnsi="PT Astra Serif"/>
                <w:sz w:val="22"/>
                <w:szCs w:val="22"/>
              </w:rPr>
              <w:t xml:space="preserve">о признании </w:t>
            </w:r>
            <w:proofErr w:type="gramStart"/>
            <w:r w:rsidRPr="00F3463B">
              <w:rPr>
                <w:rFonts w:ascii="PT Astra Serif" w:hAnsi="PT Astra Serif"/>
                <w:sz w:val="22"/>
                <w:szCs w:val="22"/>
              </w:rPr>
              <w:t>недействующими</w:t>
            </w:r>
            <w:proofErr w:type="gramEnd"/>
            <w:r w:rsidRPr="00F3463B">
              <w:rPr>
                <w:rFonts w:ascii="PT Astra Serif" w:hAnsi="PT Astra Serif"/>
                <w:sz w:val="22"/>
                <w:szCs w:val="22"/>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w:t>
            </w:r>
            <w:r>
              <w:rPr>
                <w:rFonts w:ascii="PT Astra Serif" w:hAnsi="PT Astra Serif"/>
                <w:sz w:val="22"/>
                <w:szCs w:val="22"/>
              </w:rPr>
              <w:t>причин выявл</w:t>
            </w:r>
            <w:r w:rsidR="00820B6E">
              <w:rPr>
                <w:rFonts w:ascii="PT Astra Serif" w:hAnsi="PT Astra Serif"/>
                <w:sz w:val="22"/>
                <w:szCs w:val="22"/>
              </w:rPr>
              <w:t xml:space="preserve">енных нарушений </w:t>
            </w:r>
            <w:r w:rsidR="00470C57">
              <w:rPr>
                <w:rFonts w:ascii="PT Astra Serif" w:hAnsi="PT Astra Serif"/>
                <w:sz w:val="22"/>
                <w:szCs w:val="22"/>
              </w:rPr>
              <w:t>проводи</w:t>
            </w:r>
            <w:r w:rsidR="00F56DF7">
              <w:rPr>
                <w:rFonts w:ascii="PT Astra Serif" w:hAnsi="PT Astra Serif"/>
                <w:sz w:val="22"/>
                <w:szCs w:val="22"/>
              </w:rPr>
              <w:t>тся на регулярной основе.</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lastRenderedPageBreak/>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Ульяновской 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w:t>
            </w:r>
            <w:r w:rsidRPr="00334BC6">
              <w:rPr>
                <w:rFonts w:ascii="PT Astra Serif" w:hAnsi="PT Astra Serif"/>
                <w:spacing w:val="-6"/>
                <w:sz w:val="22"/>
                <w:szCs w:val="22"/>
              </w:rPr>
              <w:lastRenderedPageBreak/>
              <w:t xml:space="preserve">«Государственные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proofErr w:type="gramStart"/>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Default="00BE4031" w:rsidP="00092786">
            <w:pPr>
              <w:jc w:val="both"/>
              <w:rPr>
                <w:rFonts w:ascii="PT Astra Serif" w:hAnsi="PT Astra Serif"/>
                <w:sz w:val="22"/>
                <w:szCs w:val="22"/>
              </w:rPr>
            </w:pPr>
            <w:r>
              <w:rPr>
                <w:rFonts w:ascii="PT Astra Serif" w:hAnsi="PT Astra Serif"/>
                <w:sz w:val="22"/>
                <w:szCs w:val="22"/>
              </w:rPr>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lastRenderedPageBreak/>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Pr="0080782D" w:rsidRDefault="00AA6FE1" w:rsidP="003C74CC">
            <w:pPr>
              <w:jc w:val="both"/>
              <w:rPr>
                <w:rFonts w:ascii="PT Astra Serif" w:hAnsi="PT Astra Serif"/>
                <w:sz w:val="22"/>
                <w:szCs w:val="22"/>
              </w:rPr>
            </w:pPr>
            <w:r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3C74CC">
              <w:rPr>
                <w:rFonts w:ascii="PT Astra Serif" w:hAnsi="PT Astra Serif"/>
                <w:sz w:val="22"/>
                <w:szCs w:val="22"/>
              </w:rPr>
              <w:t xml:space="preserve"> в Агентстве </w:t>
            </w:r>
            <w:r w:rsidR="003C74CC">
              <w:rPr>
                <w:rFonts w:ascii="PT Astra Serif" w:hAnsi="PT Astra Serif"/>
                <w:sz w:val="22"/>
                <w:szCs w:val="22"/>
              </w:rPr>
              <w:br/>
              <w:t>на 2022</w:t>
            </w:r>
            <w:r w:rsidRPr="0080782D">
              <w:rPr>
                <w:rFonts w:ascii="PT Astra Serif" w:hAnsi="PT Astra Serif"/>
                <w:sz w:val="22"/>
                <w:szCs w:val="22"/>
              </w:rPr>
              <w:t xml:space="preserve"> год</w:t>
            </w:r>
            <w:r w:rsidR="003C74CC">
              <w:rPr>
                <w:rFonts w:ascii="PT Astra Serif" w:hAnsi="PT Astra Serif"/>
                <w:sz w:val="22"/>
                <w:szCs w:val="22"/>
              </w:rPr>
              <w:t xml:space="preserve"> утверждён 29.12.2021 и размещён на официальном сайте Агентства по регулированию цен и тарифов Ульяновской области.</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5670EA"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квартала</w:t>
            </w:r>
            <w:r w:rsidR="003F5037">
              <w:rPr>
                <w:rFonts w:ascii="PT Astra Serif" w:hAnsi="PT Astra Serif"/>
                <w:spacing w:val="-6"/>
                <w:sz w:val="22"/>
                <w:szCs w:val="22"/>
              </w:rPr>
              <w:t xml:space="preserve"> </w:t>
            </w:r>
            <w:r w:rsidR="00820B6E">
              <w:rPr>
                <w:rFonts w:ascii="PT Astra Serif" w:hAnsi="PT Astra Serif"/>
                <w:spacing w:val="-6"/>
                <w:sz w:val="22"/>
                <w:szCs w:val="22"/>
              </w:rPr>
              <w:t>2022</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97151E"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Не проводилось.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lastRenderedPageBreak/>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A353E1"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квартала</w:t>
            </w:r>
            <w:r w:rsidR="00FD3FE5">
              <w:rPr>
                <w:rFonts w:ascii="PT Astra Serif" w:hAnsi="PT Astra Serif"/>
                <w:spacing w:val="-6"/>
                <w:sz w:val="22"/>
                <w:szCs w:val="22"/>
              </w:rPr>
              <w:t xml:space="preserve"> 2022</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Default="00CD41E7"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17.03.2022</w:t>
            </w:r>
            <w:r w:rsidR="000516B0">
              <w:rPr>
                <w:rFonts w:ascii="PT Astra Serif" w:hAnsi="PT Astra Serif"/>
                <w:spacing w:val="-6"/>
                <w:sz w:val="22"/>
                <w:szCs w:val="22"/>
              </w:rPr>
              <w:t xml:space="preserve"> </w:t>
            </w:r>
            <w:proofErr w:type="gramStart"/>
            <w:r w:rsidR="000516B0">
              <w:rPr>
                <w:rFonts w:ascii="PT Astra Serif" w:hAnsi="PT Astra Serif"/>
                <w:spacing w:val="-6"/>
                <w:sz w:val="22"/>
                <w:szCs w:val="22"/>
              </w:rPr>
              <w:t>исполняющий</w:t>
            </w:r>
            <w:proofErr w:type="gramEnd"/>
            <w:r w:rsidR="000516B0">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sidR="000516B0">
              <w:rPr>
                <w:rFonts w:ascii="PT Astra Serif" w:hAnsi="PT Astra Serif"/>
                <w:spacing w:val="-6"/>
                <w:sz w:val="22"/>
                <w:szCs w:val="22"/>
              </w:rPr>
              <w:t>комиссии по координации работы по противодействию коррупции в Ульяновской области.</w:t>
            </w:r>
          </w:p>
          <w:p w:rsidR="0057091B" w:rsidRDefault="0057091B"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 xml:space="preserve">30.05.2022 Руководитель Агентства принял участие в заседании </w:t>
            </w:r>
            <w:r w:rsidRPr="0057091B">
              <w:rPr>
                <w:rFonts w:ascii="PT Astra Serif" w:hAnsi="PT Astra Serif"/>
                <w:spacing w:val="-6"/>
                <w:sz w:val="22"/>
                <w:szCs w:val="22"/>
              </w:rPr>
              <w:t>комиссии по координации работы по противодействию коррупции в Ульяновской области.</w:t>
            </w:r>
          </w:p>
          <w:p w:rsidR="00A353E1" w:rsidRPr="0080782D" w:rsidRDefault="00A353E1"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08.09</w:t>
            </w:r>
            <w:r w:rsidRPr="00A353E1">
              <w:rPr>
                <w:rFonts w:ascii="PT Astra Serif" w:hAnsi="PT Astra Serif"/>
                <w:spacing w:val="-6"/>
                <w:sz w:val="22"/>
                <w:szCs w:val="22"/>
              </w:rPr>
              <w:t xml:space="preserve">.2022 Руководитель Агентства принял участие </w:t>
            </w:r>
            <w:r>
              <w:rPr>
                <w:rFonts w:ascii="PT Astra Serif" w:hAnsi="PT Astra Serif"/>
                <w:spacing w:val="-6"/>
                <w:sz w:val="22"/>
                <w:szCs w:val="22"/>
              </w:rPr>
              <w:br/>
            </w:r>
            <w:r w:rsidRPr="00A353E1">
              <w:rPr>
                <w:rFonts w:ascii="PT Astra Serif" w:hAnsi="PT Astra Serif"/>
                <w:spacing w:val="-6"/>
                <w:sz w:val="22"/>
                <w:szCs w:val="22"/>
              </w:rPr>
              <w:t>в заседании комиссии по координации работы по противодействию коррупции в Ульяновской области.</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0516B0" w:rsidP="003E2188">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В </w:t>
            </w:r>
            <w:r w:rsidR="003E2188">
              <w:rPr>
                <w:rFonts w:ascii="PT Astra Serif" w:hAnsi="PT Astra Serif"/>
                <w:spacing w:val="-6"/>
                <w:sz w:val="22"/>
                <w:szCs w:val="22"/>
              </w:rPr>
              <w:t xml:space="preserve">Агентстве по регулированию цен и тарифов Ульяновской области на постоянной основе ведётся работа по наполняемости и актуализации </w:t>
            </w:r>
            <w:r w:rsidR="004C1C6F">
              <w:rPr>
                <w:rFonts w:ascii="PT Astra Serif" w:hAnsi="PT Astra Serif"/>
                <w:spacing w:val="-6"/>
                <w:sz w:val="22"/>
                <w:szCs w:val="22"/>
              </w:rPr>
              <w:t xml:space="preserve">информации раздела </w:t>
            </w:r>
            <w:r w:rsidR="00630717" w:rsidRPr="0080782D">
              <w:rPr>
                <w:rFonts w:ascii="PT Astra Serif" w:hAnsi="PT Astra Serif"/>
                <w:spacing w:val="-6"/>
                <w:sz w:val="22"/>
                <w:szCs w:val="22"/>
              </w:rPr>
              <w:t>«Противодействие коррупции» н</w:t>
            </w:r>
            <w:r w:rsidR="00CD66C6">
              <w:rPr>
                <w:rFonts w:ascii="PT Astra Serif" w:hAnsi="PT Astra Serif"/>
                <w:spacing w:val="-6"/>
                <w:sz w:val="22"/>
                <w:szCs w:val="22"/>
              </w:rPr>
              <w:t>а официальном сайте</w:t>
            </w:r>
            <w:r w:rsidR="003E2188">
              <w:rPr>
                <w:rFonts w:ascii="PT Astra Serif" w:hAnsi="PT Astra Serif"/>
                <w:spacing w:val="-6"/>
                <w:sz w:val="22"/>
                <w:szCs w:val="22"/>
              </w:rPr>
              <w:t xml:space="preserve"> ведомства</w:t>
            </w:r>
            <w:r w:rsidR="00630717" w:rsidRPr="0080782D">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A353E1"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За 3 квартала</w:t>
            </w:r>
            <w:r w:rsidR="00F25E0B">
              <w:rPr>
                <w:rFonts w:ascii="PT Astra Serif" w:hAnsi="PT Astra Serif"/>
                <w:spacing w:val="-6"/>
                <w:sz w:val="22"/>
                <w:szCs w:val="22"/>
              </w:rPr>
              <w:t xml:space="preserve"> 2022</w:t>
            </w:r>
            <w:r w:rsidR="000516B0">
              <w:rPr>
                <w:rFonts w:ascii="PT Astra Serif" w:hAnsi="PT Astra Serif"/>
                <w:spacing w:val="-6"/>
                <w:sz w:val="22"/>
                <w:szCs w:val="22"/>
              </w:rPr>
              <w:t xml:space="preserve"> года </w:t>
            </w:r>
            <w:r w:rsidR="00CD66C6" w:rsidRPr="00CD66C6">
              <w:rPr>
                <w:rFonts w:ascii="PT Astra Serif" w:hAnsi="PT Astra Serif"/>
                <w:spacing w:val="-6"/>
                <w:sz w:val="22"/>
                <w:szCs w:val="22"/>
              </w:rPr>
              <w:t>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w:t>
            </w:r>
            <w:r w:rsidR="000516B0">
              <w:rPr>
                <w:rFonts w:ascii="PT Astra Serif" w:hAnsi="PT Astra Serif"/>
                <w:spacing w:val="-6"/>
                <w:sz w:val="22"/>
                <w:szCs w:val="22"/>
              </w:rPr>
              <w:t xml:space="preserve"> </w:t>
            </w:r>
            <w:r w:rsidR="00CD66C6" w:rsidRPr="00CD66C6">
              <w:rPr>
                <w:rFonts w:ascii="PT Astra Serif" w:hAnsi="PT Astra Serif"/>
                <w:spacing w:val="-6"/>
                <w:sz w:val="22"/>
                <w:szCs w:val="22"/>
              </w:rPr>
              <w:t>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sidR="00CD66C6">
              <w:rPr>
                <w:rFonts w:ascii="PT Astra Serif" w:hAnsi="PT Astra Serif"/>
                <w:spacing w:val="-6"/>
                <w:sz w:val="22"/>
                <w:szCs w:val="22"/>
              </w:rPr>
              <w:t xml:space="preserve"> не проводилось</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152F3C"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квартала</w:t>
            </w:r>
            <w:r w:rsidR="00F25E0B">
              <w:rPr>
                <w:rFonts w:ascii="PT Astra Serif" w:hAnsi="PT Astra Serif"/>
                <w:spacing w:val="-6"/>
                <w:sz w:val="22"/>
                <w:szCs w:val="22"/>
              </w:rPr>
              <w:t xml:space="preserve"> 2022</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152F3C">
              <w:rPr>
                <w:rFonts w:ascii="PT Astra Serif" w:hAnsi="PT Astra Serif"/>
                <w:spacing w:val="-6"/>
                <w:sz w:val="22"/>
                <w:szCs w:val="22"/>
              </w:rPr>
              <w:t>9</w:t>
            </w:r>
            <w:r w:rsidR="00470C57">
              <w:rPr>
                <w:rFonts w:ascii="PT Astra Serif" w:hAnsi="PT Astra Serif"/>
                <w:spacing w:val="-6"/>
                <w:sz w:val="22"/>
                <w:szCs w:val="22"/>
              </w:rPr>
              <w:t xml:space="preserve"> месяцев</w:t>
            </w:r>
            <w:r w:rsidR="006543BA">
              <w:rPr>
                <w:rFonts w:ascii="PT Astra Serif" w:hAnsi="PT Astra Serif"/>
                <w:spacing w:val="-6"/>
                <w:sz w:val="22"/>
                <w:szCs w:val="22"/>
              </w:rPr>
              <w:t xml:space="preserve"> </w:t>
            </w:r>
            <w:r w:rsidR="003C7996">
              <w:rPr>
                <w:rFonts w:ascii="PT Astra Serif" w:hAnsi="PT Astra Serif"/>
                <w:spacing w:val="-6"/>
                <w:sz w:val="22"/>
                <w:szCs w:val="22"/>
              </w:rPr>
              <w:t>2022</w:t>
            </w:r>
            <w:r w:rsidR="00B27FE9" w:rsidRPr="0080782D">
              <w:rPr>
                <w:rFonts w:ascii="PT Astra Serif" w:hAnsi="PT Astra Serif"/>
                <w:spacing w:val="-6"/>
                <w:sz w:val="22"/>
                <w:szCs w:val="22"/>
              </w:rPr>
              <w:t xml:space="preserve"> года распространено </w:t>
            </w:r>
            <w:r w:rsidR="00152F3C">
              <w:rPr>
                <w:rFonts w:ascii="PT Astra Serif" w:hAnsi="PT Astra Serif"/>
                <w:spacing w:val="-6"/>
                <w:sz w:val="22"/>
                <w:szCs w:val="22"/>
              </w:rPr>
              <w:t>77</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152F3C" w:rsidP="00D00FE0">
            <w:pPr>
              <w:jc w:val="both"/>
              <w:rPr>
                <w:rFonts w:ascii="PT Astra Serif" w:hAnsi="PT Astra Serif"/>
                <w:sz w:val="22"/>
                <w:szCs w:val="22"/>
              </w:rPr>
            </w:pPr>
            <w:r>
              <w:rPr>
                <w:rFonts w:ascii="PT Astra Serif" w:hAnsi="PT Astra Serif"/>
                <w:sz w:val="22"/>
                <w:szCs w:val="22"/>
              </w:rPr>
              <w:t>Напечатано 80</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3D7112" w:rsidP="00AD1CBE">
            <w:pPr>
              <w:jc w:val="both"/>
              <w:rPr>
                <w:rFonts w:ascii="PT Astra Serif" w:hAnsi="PT Astra Serif"/>
                <w:sz w:val="22"/>
                <w:szCs w:val="22"/>
              </w:rPr>
            </w:pPr>
            <w:r>
              <w:rPr>
                <w:rFonts w:ascii="PT Astra Serif" w:hAnsi="PT Astra Serif"/>
                <w:sz w:val="22"/>
                <w:szCs w:val="22"/>
              </w:rPr>
              <w:t xml:space="preserve">Срок реализации мероприятия </w:t>
            </w:r>
            <w:r w:rsidRPr="003D7112">
              <w:rPr>
                <w:rFonts w:ascii="PT Astra Serif" w:hAnsi="PT Astra Serif"/>
                <w:sz w:val="22"/>
                <w:szCs w:val="22"/>
              </w:rPr>
              <w:t>ежегодно до 9 декабря. План мероприятий посвящённых Международном</w:t>
            </w:r>
            <w:r w:rsidR="003C7996">
              <w:rPr>
                <w:rFonts w:ascii="PT Astra Serif" w:hAnsi="PT Astra Serif"/>
                <w:sz w:val="22"/>
                <w:szCs w:val="22"/>
              </w:rPr>
              <w:t>у дню борьбы с коррупцией в 2022</w:t>
            </w:r>
            <w:r w:rsidRPr="003D7112">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152F3C" w:rsidP="00153756">
            <w:pPr>
              <w:jc w:val="both"/>
              <w:rPr>
                <w:rFonts w:ascii="PT Astra Serif" w:hAnsi="PT Astra Serif"/>
                <w:sz w:val="22"/>
                <w:szCs w:val="22"/>
              </w:rPr>
            </w:pPr>
            <w:r>
              <w:rPr>
                <w:rFonts w:ascii="PT Astra Serif" w:hAnsi="PT Astra Serif"/>
                <w:sz w:val="22"/>
                <w:szCs w:val="22"/>
              </w:rPr>
              <w:t>В 3 квартале</w:t>
            </w:r>
            <w:r w:rsidR="007724FC">
              <w:rPr>
                <w:rFonts w:ascii="PT Astra Serif" w:hAnsi="PT Astra Serif"/>
                <w:sz w:val="22"/>
                <w:szCs w:val="22"/>
              </w:rPr>
              <w:t xml:space="preserve"> 2022</w:t>
            </w:r>
            <w:r w:rsidR="00153756">
              <w:rPr>
                <w:rFonts w:ascii="PT Astra Serif" w:hAnsi="PT Astra Serif"/>
                <w:sz w:val="22"/>
                <w:szCs w:val="22"/>
              </w:rPr>
              <w:t xml:space="preserve"> года </w:t>
            </w:r>
            <w:r w:rsidR="00153756" w:rsidRPr="00153756">
              <w:rPr>
                <w:rFonts w:ascii="PT Astra Serif" w:hAnsi="PT Astra Serif"/>
                <w:sz w:val="22"/>
                <w:szCs w:val="22"/>
              </w:rPr>
              <w:t>Недель антикоррупционных инициатив не проводилось.</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B102B4" w:rsidRDefault="009E4108" w:rsidP="006D387D">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 xml:space="preserve">24 марта 2022 года начальник отдела правового обеспечения и осуществления контроля Агентства посетила обучающий </w:t>
            </w:r>
            <w:r w:rsidRPr="009E4108">
              <w:rPr>
                <w:rFonts w:ascii="PT Astra Serif" w:hAnsi="PT Astra Serif"/>
                <w:spacing w:val="-6"/>
                <w:sz w:val="22"/>
                <w:szCs w:val="22"/>
              </w:rPr>
              <w:t>семинар «Актуальные вопросы проведения антикоррупционной экспертизы нормативных правовых актов и проектов нормативных правовых актов»</w:t>
            </w:r>
            <w:r w:rsidR="006702AB">
              <w:rPr>
                <w:rFonts w:ascii="PT Astra Serif" w:hAnsi="PT Astra Serif"/>
                <w:spacing w:val="-6"/>
                <w:sz w:val="22"/>
                <w:szCs w:val="22"/>
              </w:rPr>
              <w:t>.</w:t>
            </w:r>
          </w:p>
          <w:p w:rsidR="00E25845" w:rsidRDefault="00E25845" w:rsidP="006D387D">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С 30.05.2022 по 03.06.2022 ведущий аналитик отдела правового обеспечения и осуществления контроля Агентства прошла курсы повышения квалификации на тему «Вопросы профилактики и противодействия коррупции на государственной гражданской и муниципальной службе».</w:t>
            </w:r>
          </w:p>
          <w:p w:rsidR="00C2417B" w:rsidRPr="0080782D" w:rsidRDefault="00E25845" w:rsidP="00C2417B">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 xml:space="preserve">05.07.2022 </w:t>
            </w:r>
            <w:r w:rsidRPr="00E25845">
              <w:rPr>
                <w:rFonts w:ascii="PT Astra Serif" w:hAnsi="PT Astra Serif"/>
                <w:spacing w:val="-6"/>
                <w:sz w:val="22"/>
                <w:szCs w:val="22"/>
              </w:rPr>
              <w:t xml:space="preserve">начальник отдела правового обеспечения и осуществления контроля Агентства посетила </w:t>
            </w:r>
            <w:r>
              <w:rPr>
                <w:rFonts w:ascii="PT Astra Serif" w:hAnsi="PT Astra Serif"/>
                <w:spacing w:val="-6"/>
                <w:sz w:val="22"/>
                <w:szCs w:val="22"/>
              </w:rPr>
              <w:t>аппаратную учёбу «Антикоррупционная экспертиза</w:t>
            </w:r>
            <w:r w:rsidRPr="00E25845">
              <w:rPr>
                <w:rFonts w:ascii="PT Astra Serif" w:hAnsi="PT Astra Serif"/>
                <w:spacing w:val="-6"/>
                <w:sz w:val="22"/>
                <w:szCs w:val="22"/>
              </w:rPr>
              <w:t xml:space="preserve"> нормативных правовых актов и </w:t>
            </w:r>
            <w:r>
              <w:rPr>
                <w:rFonts w:ascii="PT Astra Serif" w:hAnsi="PT Astra Serif"/>
                <w:spacing w:val="-6"/>
                <w:sz w:val="22"/>
                <w:szCs w:val="22"/>
              </w:rPr>
              <w:t xml:space="preserve">их </w:t>
            </w:r>
            <w:r w:rsidRPr="00E25845">
              <w:rPr>
                <w:rFonts w:ascii="PT Astra Serif" w:hAnsi="PT Astra Serif"/>
                <w:spacing w:val="-6"/>
                <w:sz w:val="22"/>
                <w:szCs w:val="22"/>
              </w:rPr>
              <w:t>про</w:t>
            </w:r>
            <w:r>
              <w:rPr>
                <w:rFonts w:ascii="PT Astra Serif" w:hAnsi="PT Astra Serif"/>
                <w:spacing w:val="-6"/>
                <w:sz w:val="22"/>
                <w:szCs w:val="22"/>
              </w:rPr>
              <w:t>ектов в системе мер противодействия коррупции</w:t>
            </w:r>
            <w:r w:rsidRPr="00E25845">
              <w:rPr>
                <w:rFonts w:ascii="PT Astra Serif" w:hAnsi="PT Astra Serif"/>
                <w:spacing w:val="-6"/>
                <w:sz w:val="22"/>
                <w:szCs w:val="22"/>
              </w:rPr>
              <w:t>».</w:t>
            </w: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Default="009E4108" w:rsidP="006D387D">
            <w:pPr>
              <w:jc w:val="both"/>
              <w:rPr>
                <w:rFonts w:ascii="PT Astra Serif" w:hAnsi="PT Astra Serif"/>
                <w:spacing w:val="-6"/>
                <w:sz w:val="22"/>
                <w:szCs w:val="22"/>
              </w:rPr>
            </w:pPr>
            <w:r w:rsidRPr="009E4108">
              <w:rPr>
                <w:rFonts w:ascii="PT Astra Serif" w:hAnsi="PT Astra Serif"/>
                <w:spacing w:val="-6"/>
                <w:sz w:val="22"/>
                <w:szCs w:val="22"/>
              </w:rPr>
              <w:lastRenderedPageBreak/>
              <w:t>24 марта 2022 года начальник отдела правового обеспечения и осуществления контроля Агентства посетила обучающий семинар «Актуальные вопросы проведения антикоррупционной экспертизы нормативных правовых актов и проектов нормативных правовых актов».</w:t>
            </w:r>
          </w:p>
          <w:p w:rsidR="005E38EA" w:rsidRPr="005E38EA" w:rsidRDefault="005E38EA" w:rsidP="005E38EA">
            <w:pPr>
              <w:jc w:val="both"/>
              <w:rPr>
                <w:rFonts w:ascii="PT Astra Serif" w:hAnsi="PT Astra Serif"/>
                <w:sz w:val="22"/>
                <w:szCs w:val="22"/>
              </w:rPr>
            </w:pPr>
            <w:r w:rsidRPr="005E38EA">
              <w:rPr>
                <w:rFonts w:ascii="PT Astra Serif" w:hAnsi="PT Astra Serif"/>
                <w:sz w:val="22"/>
                <w:szCs w:val="22"/>
              </w:rPr>
              <w:t>С 30.05.2022 по 03.06.2022 ведущий аналитик отдела правового обеспечения и осуществления контроля Агентства прошла курсы повышения квалификации на тему «Вопросы профилактики и противодействия коррупции на государственной гражданской и муниципальной службе».</w:t>
            </w:r>
          </w:p>
          <w:p w:rsidR="005E38EA" w:rsidRPr="0080782D" w:rsidRDefault="005E38EA" w:rsidP="005E38EA">
            <w:pPr>
              <w:jc w:val="both"/>
              <w:rPr>
                <w:rFonts w:ascii="PT Astra Serif" w:hAnsi="PT Astra Serif"/>
                <w:sz w:val="22"/>
                <w:szCs w:val="22"/>
              </w:rPr>
            </w:pPr>
            <w:r w:rsidRPr="005E38EA">
              <w:rPr>
                <w:rFonts w:ascii="PT Astra Serif" w:hAnsi="PT Astra Serif"/>
                <w:sz w:val="22"/>
                <w:szCs w:val="22"/>
              </w:rPr>
              <w:t>05.07.2022 начальник отдела правового обеспечения и осуществления контроля Агентства посетила аппаратную учёбу «Антикоррупционная экспертиза нормативных правовых актов и их проектов в системе мер противодействия коррупции».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lastRenderedPageBreak/>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9E4108">
            <w:pPr>
              <w:jc w:val="both"/>
              <w:rPr>
                <w:rFonts w:ascii="PT Astra Serif" w:hAnsi="PT Astra Serif"/>
                <w:sz w:val="22"/>
                <w:szCs w:val="22"/>
              </w:rPr>
            </w:pPr>
            <w:r w:rsidRPr="0080782D">
              <w:rPr>
                <w:rFonts w:ascii="PT Astra Serif" w:hAnsi="PT Astra Serif"/>
                <w:spacing w:val="-6"/>
                <w:sz w:val="22"/>
                <w:szCs w:val="22"/>
              </w:rPr>
              <w:t>В долж</w:t>
            </w:r>
            <w:r w:rsidR="009E4108">
              <w:rPr>
                <w:rFonts w:ascii="PT Astra Serif" w:hAnsi="PT Astra Serif"/>
                <w:spacing w:val="-6"/>
                <w:sz w:val="22"/>
                <w:szCs w:val="22"/>
              </w:rPr>
              <w:t>ностные обязанности начальника и референта</w:t>
            </w:r>
            <w:r w:rsidRPr="0080782D">
              <w:rPr>
                <w:rFonts w:ascii="PT Astra Serif" w:hAnsi="PT Astra Serif"/>
                <w:spacing w:val="-6"/>
                <w:sz w:val="22"/>
                <w:szCs w:val="22"/>
              </w:rPr>
              <w:t xml:space="preserve">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lastRenderedPageBreak/>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r w:rsidR="00BA7425">
              <w:rPr>
                <w:rFonts w:ascii="PT Astra Serif" w:hAnsi="PT Astra Serif"/>
                <w:spacing w:val="-6"/>
                <w:sz w:val="22"/>
                <w:szCs w:val="22"/>
              </w:rPr>
              <w:t>.</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836E56" w:rsidP="001112F0">
            <w:pPr>
              <w:jc w:val="both"/>
              <w:rPr>
                <w:rFonts w:ascii="PT Astra Serif" w:hAnsi="PT Astra Serif"/>
                <w:sz w:val="22"/>
                <w:szCs w:val="22"/>
              </w:rPr>
            </w:pPr>
            <w:r w:rsidRPr="00836E56">
              <w:rPr>
                <w:rFonts w:ascii="PT Astra Serif" w:hAnsi="PT Astra Serif"/>
                <w:spacing w:val="-6"/>
                <w:sz w:val="22"/>
                <w:szCs w:val="22"/>
              </w:rPr>
              <w:t>С 30.05.2022 по 03.06.2022 ведущий аналитик отдела правового обеспечения и осуществления контроля Агентства прошла курсы повышения квалификации на тему «Вопросы профилактики и противодействия коррупции на государственной гражданской и муниципальной службе».</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CB4CAD" w:rsidP="00C93910">
            <w:pPr>
              <w:jc w:val="both"/>
              <w:rPr>
                <w:rFonts w:ascii="PT Astra Serif" w:hAnsi="PT Astra Serif"/>
                <w:sz w:val="22"/>
                <w:szCs w:val="22"/>
              </w:rPr>
            </w:pPr>
            <w:r>
              <w:rPr>
                <w:rFonts w:ascii="PT Astra Serif" w:hAnsi="PT Astra Serif"/>
                <w:spacing w:val="-6"/>
                <w:sz w:val="22"/>
                <w:szCs w:val="22"/>
              </w:rPr>
              <w:t>В 3 квартале</w:t>
            </w:r>
            <w:bookmarkStart w:id="0" w:name="_GoBack"/>
            <w:bookmarkEnd w:id="0"/>
            <w:r w:rsidR="0026299A">
              <w:rPr>
                <w:rFonts w:ascii="PT Astra Serif" w:hAnsi="PT Astra Serif"/>
                <w:spacing w:val="-6"/>
                <w:sz w:val="22"/>
                <w:szCs w:val="22"/>
              </w:rPr>
              <w:t xml:space="preserve"> 2022</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r w:rsidR="0026299A">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 xml:space="preserve">осуществляется управлением по вопросам государственной службы и кадров администрации Губернатора Ульяновской </w:t>
            </w:r>
            <w:r w:rsidRPr="00F27B7D">
              <w:rPr>
                <w:rFonts w:ascii="PT Astra Serif" w:hAnsi="PT Astra Serif"/>
                <w:color w:val="000000" w:themeColor="text1"/>
                <w:spacing w:val="-6"/>
                <w:sz w:val="22"/>
                <w:szCs w:val="22"/>
              </w:rPr>
              <w:lastRenderedPageBreak/>
              <w:t>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lastRenderedPageBreak/>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CA2E40" w:rsidRDefault="00A57B83" w:rsidP="00653A9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047562">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w:t>
            </w:r>
            <w:r w:rsidRPr="008C77CA">
              <w:rPr>
                <w:rFonts w:ascii="PT Astra Serif" w:hAnsi="PT Astra Serif"/>
                <w:spacing w:val="-6"/>
                <w:sz w:val="22"/>
                <w:szCs w:val="22"/>
              </w:rPr>
              <w:t xml:space="preserve">администрации Губернатора </w:t>
            </w:r>
            <w:r w:rsidRPr="0080782D">
              <w:rPr>
                <w:rFonts w:ascii="PT Astra Serif" w:hAnsi="PT Astra Serif"/>
                <w:spacing w:val="-6"/>
                <w:sz w:val="22"/>
                <w:szCs w:val="22"/>
              </w:rPr>
              <w:t>Ульяновской области.</w:t>
            </w:r>
            <w:r w:rsidR="008C77CA">
              <w:rPr>
                <w:rFonts w:ascii="PT Astra Serif" w:hAnsi="PT Astra Serif"/>
                <w:spacing w:val="-6"/>
                <w:sz w:val="22"/>
                <w:szCs w:val="22"/>
              </w:rPr>
              <w:t xml:space="preserve"> </w:t>
            </w:r>
          </w:p>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3E5EB2" w:rsidRPr="003E5EB2" w:rsidRDefault="003E5EB2" w:rsidP="003E5EB2">
            <w:pPr>
              <w:jc w:val="both"/>
              <w:rPr>
                <w:rFonts w:ascii="PT Astra Serif" w:hAnsi="PT Astra Serif"/>
                <w:spacing w:val="-6"/>
                <w:sz w:val="22"/>
                <w:szCs w:val="22"/>
              </w:rPr>
            </w:pPr>
            <w:r>
              <w:rPr>
                <w:rFonts w:ascii="PT Astra Serif" w:hAnsi="PT Astra Serif"/>
                <w:spacing w:val="-6"/>
                <w:sz w:val="22"/>
                <w:szCs w:val="22"/>
              </w:rPr>
              <w:t>14.03.2022</w:t>
            </w:r>
            <w:r w:rsidRPr="003E5EB2">
              <w:rPr>
                <w:rFonts w:ascii="PT Astra Serif" w:hAnsi="PT Astra Serif"/>
                <w:spacing w:val="-6"/>
                <w:sz w:val="22"/>
                <w:szCs w:val="22"/>
              </w:rPr>
              <w:t xml:space="preserve"> в Агентстве состоялось заседание Комиссии </w:t>
            </w:r>
          </w:p>
          <w:p w:rsidR="00A90CAC" w:rsidRPr="0080782D" w:rsidRDefault="003E5EB2" w:rsidP="003E5EB2">
            <w:pPr>
              <w:jc w:val="both"/>
              <w:rPr>
                <w:rFonts w:ascii="PT Astra Serif" w:hAnsi="PT Astra Serif"/>
                <w:spacing w:val="-6"/>
                <w:sz w:val="22"/>
                <w:szCs w:val="22"/>
              </w:rPr>
            </w:pPr>
            <w:r w:rsidRPr="003E5EB2">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w:t>
            </w:r>
            <w:r>
              <w:rPr>
                <w:rFonts w:ascii="PT Astra Serif" w:hAnsi="PT Astra Serif"/>
                <w:spacing w:val="-6"/>
                <w:sz w:val="22"/>
                <w:szCs w:val="22"/>
              </w:rPr>
              <w:t>арное взыскание в виде выговора</w:t>
            </w:r>
            <w:r w:rsidRPr="003E5EB2">
              <w:rPr>
                <w:rFonts w:ascii="PT Astra Serif" w:hAnsi="PT Astra Serif"/>
                <w:spacing w:val="-6"/>
                <w:sz w:val="22"/>
                <w:szCs w:val="22"/>
              </w:rPr>
              <w:t>.</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w:t>
            </w:r>
            <w:r w:rsidR="00A57B83" w:rsidRPr="0080782D">
              <w:rPr>
                <w:rFonts w:ascii="PT Astra Serif" w:hAnsi="PT Astra Serif"/>
                <w:spacing w:val="-6"/>
                <w:sz w:val="22"/>
                <w:szCs w:val="22"/>
              </w:rPr>
              <w:lastRenderedPageBreak/>
              <w:t>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lastRenderedPageBreak/>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lastRenderedPageBreak/>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3E5EB2" w:rsidRPr="003E5EB2" w:rsidRDefault="003E5EB2" w:rsidP="003E5EB2">
            <w:pPr>
              <w:jc w:val="both"/>
              <w:rPr>
                <w:rFonts w:ascii="PT Astra Serif" w:hAnsi="PT Astra Serif"/>
                <w:spacing w:val="-6"/>
                <w:sz w:val="22"/>
                <w:szCs w:val="22"/>
              </w:rPr>
            </w:pPr>
            <w:r w:rsidRPr="003E5EB2">
              <w:rPr>
                <w:rFonts w:ascii="PT Astra Serif" w:hAnsi="PT Astra Serif"/>
                <w:spacing w:val="-6"/>
                <w:sz w:val="22"/>
                <w:szCs w:val="22"/>
              </w:rPr>
              <w:t xml:space="preserve">14.03.2022 в Агентстве состоялось заседание Комиссии </w:t>
            </w:r>
          </w:p>
          <w:p w:rsidR="00577616" w:rsidRPr="0080782D" w:rsidRDefault="003E5EB2" w:rsidP="003E5EB2">
            <w:pPr>
              <w:jc w:val="both"/>
              <w:rPr>
                <w:rFonts w:ascii="PT Astra Serif" w:hAnsi="PT Astra Serif"/>
                <w:sz w:val="22"/>
                <w:szCs w:val="22"/>
              </w:rPr>
            </w:pPr>
            <w:r w:rsidRPr="003E5EB2">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дисциплинарное взыскание в виде выговора.</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CE63B6" w:rsidP="00583882">
            <w:pPr>
              <w:jc w:val="both"/>
              <w:rPr>
                <w:rFonts w:ascii="PT Astra Serif" w:hAnsi="PT Astra Serif"/>
                <w:sz w:val="22"/>
                <w:szCs w:val="22"/>
              </w:rPr>
            </w:pPr>
            <w:r>
              <w:rPr>
                <w:rFonts w:ascii="PT Astra Serif" w:hAnsi="PT Astra Serif"/>
                <w:bCs/>
                <w:sz w:val="22"/>
                <w:szCs w:val="22"/>
              </w:rPr>
              <w:t>За 3</w:t>
            </w:r>
            <w:r w:rsidR="00726BD9">
              <w:rPr>
                <w:rFonts w:ascii="PT Astra Serif" w:hAnsi="PT Astra Serif"/>
                <w:bCs/>
                <w:sz w:val="22"/>
                <w:szCs w:val="22"/>
              </w:rPr>
              <w:t xml:space="preserve"> квартал</w:t>
            </w:r>
            <w:r w:rsidR="00A01E59">
              <w:rPr>
                <w:rFonts w:ascii="PT Astra Serif" w:hAnsi="PT Astra Serif"/>
                <w:bCs/>
                <w:sz w:val="22"/>
                <w:szCs w:val="22"/>
              </w:rPr>
              <w:t>а</w:t>
            </w:r>
            <w:r w:rsidR="00726BD9">
              <w:rPr>
                <w:rFonts w:ascii="PT Astra Serif" w:hAnsi="PT Astra Serif"/>
                <w:bCs/>
                <w:sz w:val="22"/>
                <w:szCs w:val="22"/>
              </w:rPr>
              <w:t xml:space="preserve"> 2022</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8E5A7C">
              <w:rPr>
                <w:rFonts w:ascii="PT Astra Serif" w:hAnsi="PT Astra Serif"/>
                <w:bCs/>
                <w:sz w:val="22"/>
                <w:szCs w:val="22"/>
              </w:rPr>
              <w:br/>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w:t>
            </w:r>
            <w:r>
              <w:rPr>
                <w:rFonts w:ascii="PT Astra Serif" w:hAnsi="PT Astra Serif"/>
                <w:spacing w:val="-6"/>
                <w:sz w:val="22"/>
                <w:szCs w:val="22"/>
              </w:rPr>
              <w:t>.</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CE63B6" w:rsidP="007A37EF">
            <w:pPr>
              <w:jc w:val="both"/>
              <w:rPr>
                <w:rFonts w:ascii="PT Astra Serif" w:hAnsi="PT Astra Serif"/>
                <w:sz w:val="22"/>
                <w:szCs w:val="22"/>
              </w:rPr>
            </w:pPr>
            <w:r>
              <w:rPr>
                <w:rFonts w:ascii="PT Astra Serif" w:hAnsi="PT Astra Serif"/>
                <w:spacing w:val="-6"/>
                <w:sz w:val="22"/>
                <w:szCs w:val="22"/>
              </w:rPr>
              <w:t>За 3</w:t>
            </w:r>
            <w:r w:rsidR="00D47FFD">
              <w:rPr>
                <w:rFonts w:ascii="PT Astra Serif" w:hAnsi="PT Astra Serif"/>
                <w:spacing w:val="-6"/>
                <w:sz w:val="22"/>
                <w:szCs w:val="22"/>
              </w:rPr>
              <w:t xml:space="preserve"> квартал</w:t>
            </w:r>
            <w:r w:rsidR="00A01E59">
              <w:rPr>
                <w:rFonts w:ascii="PT Astra Serif" w:hAnsi="PT Astra Serif"/>
                <w:spacing w:val="-6"/>
                <w:sz w:val="22"/>
                <w:szCs w:val="22"/>
              </w:rPr>
              <w:t>а</w:t>
            </w:r>
            <w:r w:rsidR="00D47FFD">
              <w:rPr>
                <w:rFonts w:ascii="PT Astra Serif" w:hAnsi="PT Astra Serif"/>
                <w:spacing w:val="-6"/>
                <w:sz w:val="22"/>
                <w:szCs w:val="22"/>
              </w:rPr>
              <w:t xml:space="preserve"> 2022</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630965" w:rsidRPr="0080782D" w:rsidRDefault="00E00A83" w:rsidP="00B963D9">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Агентстве по регулированию цен и тарифов Ульяновской области </w:t>
            </w:r>
            <w:r w:rsidR="00B963D9">
              <w:rPr>
                <w:rFonts w:ascii="PT Astra Serif" w:hAnsi="PT Astra Serif"/>
                <w:spacing w:val="-6"/>
                <w:sz w:val="22"/>
                <w:szCs w:val="22"/>
              </w:rPr>
              <w:t>приказом от 12.11.2021 № 110-П утверждена</w:t>
            </w:r>
            <w:r>
              <w:rPr>
                <w:rFonts w:ascii="PT Astra Serif" w:hAnsi="PT Astra Serif"/>
                <w:spacing w:val="-6"/>
                <w:sz w:val="22"/>
                <w:szCs w:val="22"/>
              </w:rPr>
              <w:t xml:space="preserve">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sidR="00B963D9">
              <w:rPr>
                <w:rFonts w:ascii="PT Astra Serif" w:hAnsi="PT Astra Serif"/>
                <w:spacing w:val="-6"/>
                <w:sz w:val="22"/>
                <w:szCs w:val="22"/>
              </w:rPr>
              <w:t>фов Ульяновской области» на 2021-2024</w:t>
            </w:r>
            <w:r w:rsidR="006510E7">
              <w:rPr>
                <w:rFonts w:ascii="PT Astra Serif" w:hAnsi="PT Astra Serif"/>
                <w:spacing w:val="-6"/>
                <w:sz w:val="22"/>
                <w:szCs w:val="22"/>
              </w:rPr>
              <w:t xml:space="preserve"> годы</w:t>
            </w:r>
            <w:r>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CA2E40" w:rsidRPr="0080782D" w:rsidRDefault="00CE63B6" w:rsidP="00B963D9">
            <w:pPr>
              <w:jc w:val="both"/>
              <w:rPr>
                <w:rFonts w:ascii="PT Astra Serif" w:hAnsi="PT Astra Serif"/>
                <w:sz w:val="22"/>
                <w:szCs w:val="22"/>
              </w:rPr>
            </w:pPr>
            <w:r>
              <w:rPr>
                <w:rFonts w:ascii="PT Astra Serif" w:hAnsi="PT Astra Serif"/>
                <w:sz w:val="22"/>
                <w:szCs w:val="22"/>
              </w:rPr>
              <w:t>За 3</w:t>
            </w:r>
            <w:r w:rsidR="00470C57">
              <w:rPr>
                <w:rFonts w:ascii="PT Astra Serif" w:hAnsi="PT Astra Serif"/>
                <w:sz w:val="22"/>
                <w:szCs w:val="22"/>
              </w:rPr>
              <w:t xml:space="preserve"> </w:t>
            </w:r>
            <w:r w:rsidR="00560A2A">
              <w:rPr>
                <w:rFonts w:ascii="PT Astra Serif" w:hAnsi="PT Astra Serif"/>
                <w:sz w:val="22"/>
                <w:szCs w:val="22"/>
              </w:rPr>
              <w:t>квартал</w:t>
            </w:r>
            <w:r w:rsidR="00470C57">
              <w:rPr>
                <w:rFonts w:ascii="PT Astra Serif" w:hAnsi="PT Astra Serif"/>
                <w:sz w:val="22"/>
                <w:szCs w:val="22"/>
              </w:rPr>
              <w:t>а</w:t>
            </w:r>
            <w:r w:rsidR="00560A2A">
              <w:rPr>
                <w:rFonts w:ascii="PT Astra Serif" w:hAnsi="PT Astra Serif"/>
                <w:sz w:val="22"/>
                <w:szCs w:val="22"/>
              </w:rPr>
              <w:t xml:space="preserve"> 202</w:t>
            </w:r>
            <w:r w:rsidR="00B963D9">
              <w:rPr>
                <w:rFonts w:ascii="PT Astra Serif" w:hAnsi="PT Astra Serif"/>
                <w:sz w:val="22"/>
                <w:szCs w:val="22"/>
              </w:rPr>
              <w:t>2</w:t>
            </w:r>
            <w:r w:rsidR="006510E7">
              <w:rPr>
                <w:rFonts w:ascii="PT Astra Serif" w:hAnsi="PT Astra Serif"/>
                <w:sz w:val="22"/>
                <w:szCs w:val="22"/>
              </w:rPr>
              <w:t xml:space="preserve"> года Агентством</w:t>
            </w:r>
            <w:r w:rsidR="007A6F77" w:rsidRPr="0080782D">
              <w:rPr>
                <w:rFonts w:ascii="PT Astra Serif" w:hAnsi="PT Astra Serif"/>
                <w:sz w:val="22"/>
                <w:szCs w:val="22"/>
              </w:rPr>
              <w:t xml:space="preserve"> не организовывались данные мероприятия. </w:t>
            </w: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CE63B6" w:rsidP="007A6F77">
            <w:pPr>
              <w:jc w:val="both"/>
              <w:rPr>
                <w:rFonts w:ascii="PT Astra Serif" w:hAnsi="PT Astra Serif"/>
                <w:sz w:val="22"/>
                <w:szCs w:val="22"/>
              </w:rPr>
            </w:pPr>
            <w:r>
              <w:rPr>
                <w:rFonts w:ascii="PT Astra Serif" w:hAnsi="PT Astra Serif"/>
                <w:sz w:val="22"/>
                <w:szCs w:val="22"/>
              </w:rPr>
              <w:t>За 3 квартала</w:t>
            </w:r>
            <w:r w:rsidR="00133FD7" w:rsidRPr="0080782D">
              <w:rPr>
                <w:rFonts w:ascii="PT Astra Serif" w:hAnsi="PT Astra Serif"/>
                <w:sz w:val="22"/>
                <w:szCs w:val="22"/>
              </w:rPr>
              <w:t xml:space="preserve"> </w:t>
            </w:r>
            <w:r w:rsidR="00361447">
              <w:rPr>
                <w:rFonts w:ascii="PT Astra Serif" w:hAnsi="PT Astra Serif"/>
                <w:sz w:val="22"/>
                <w:szCs w:val="22"/>
              </w:rPr>
              <w:t>2022</w:t>
            </w:r>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E3" w:rsidRDefault="00667EE3">
      <w:r>
        <w:separator/>
      </w:r>
    </w:p>
  </w:endnote>
  <w:endnote w:type="continuationSeparator" w:id="0">
    <w:p w:rsidR="00667EE3" w:rsidRDefault="0066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E3" w:rsidRDefault="00667EE3">
      <w:r>
        <w:separator/>
      </w:r>
    </w:p>
  </w:footnote>
  <w:footnote w:type="continuationSeparator" w:id="0">
    <w:p w:rsidR="00667EE3" w:rsidRDefault="00667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4CAD">
      <w:rPr>
        <w:rStyle w:val="a5"/>
        <w:noProof/>
      </w:rPr>
      <w:t>11</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4905"/>
    <w:rsid w:val="000364A8"/>
    <w:rsid w:val="00036FA3"/>
    <w:rsid w:val="000410FE"/>
    <w:rsid w:val="00047562"/>
    <w:rsid w:val="000516B0"/>
    <w:rsid w:val="00053531"/>
    <w:rsid w:val="00073057"/>
    <w:rsid w:val="00074185"/>
    <w:rsid w:val="000816ED"/>
    <w:rsid w:val="00084A51"/>
    <w:rsid w:val="00085898"/>
    <w:rsid w:val="0008744B"/>
    <w:rsid w:val="00090F15"/>
    <w:rsid w:val="000910FE"/>
    <w:rsid w:val="00092786"/>
    <w:rsid w:val="00095CB2"/>
    <w:rsid w:val="000A42E3"/>
    <w:rsid w:val="000A6042"/>
    <w:rsid w:val="000B2EC4"/>
    <w:rsid w:val="000B4C6C"/>
    <w:rsid w:val="000B5C8B"/>
    <w:rsid w:val="000C1B95"/>
    <w:rsid w:val="000D2D1D"/>
    <w:rsid w:val="000D4B48"/>
    <w:rsid w:val="000F17BC"/>
    <w:rsid w:val="000F48FE"/>
    <w:rsid w:val="000F6F48"/>
    <w:rsid w:val="00100E40"/>
    <w:rsid w:val="001013F6"/>
    <w:rsid w:val="00101799"/>
    <w:rsid w:val="00103857"/>
    <w:rsid w:val="00104F74"/>
    <w:rsid w:val="001056F7"/>
    <w:rsid w:val="001112F0"/>
    <w:rsid w:val="00111FAA"/>
    <w:rsid w:val="001228F3"/>
    <w:rsid w:val="00126B5A"/>
    <w:rsid w:val="00132D68"/>
    <w:rsid w:val="00133FD7"/>
    <w:rsid w:val="001428FA"/>
    <w:rsid w:val="00142A01"/>
    <w:rsid w:val="00152933"/>
    <w:rsid w:val="00152F3C"/>
    <w:rsid w:val="00153756"/>
    <w:rsid w:val="00155871"/>
    <w:rsid w:val="00157659"/>
    <w:rsid w:val="00160594"/>
    <w:rsid w:val="00180086"/>
    <w:rsid w:val="00181414"/>
    <w:rsid w:val="001860B6"/>
    <w:rsid w:val="00186522"/>
    <w:rsid w:val="00191BB5"/>
    <w:rsid w:val="00193DB0"/>
    <w:rsid w:val="00193FCE"/>
    <w:rsid w:val="00197C68"/>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299A"/>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16E0"/>
    <w:rsid w:val="002D348A"/>
    <w:rsid w:val="002D44E0"/>
    <w:rsid w:val="002E31AD"/>
    <w:rsid w:val="002F3507"/>
    <w:rsid w:val="002F4095"/>
    <w:rsid w:val="00310788"/>
    <w:rsid w:val="00315089"/>
    <w:rsid w:val="00325070"/>
    <w:rsid w:val="00326146"/>
    <w:rsid w:val="00326752"/>
    <w:rsid w:val="00333FDD"/>
    <w:rsid w:val="00334393"/>
    <w:rsid w:val="00334BC6"/>
    <w:rsid w:val="00334CBD"/>
    <w:rsid w:val="003351BA"/>
    <w:rsid w:val="00335D57"/>
    <w:rsid w:val="00341138"/>
    <w:rsid w:val="003503A5"/>
    <w:rsid w:val="00361447"/>
    <w:rsid w:val="0036732C"/>
    <w:rsid w:val="003768A2"/>
    <w:rsid w:val="0037740B"/>
    <w:rsid w:val="00383EE6"/>
    <w:rsid w:val="00384B6A"/>
    <w:rsid w:val="0039010A"/>
    <w:rsid w:val="00397A78"/>
    <w:rsid w:val="003B0639"/>
    <w:rsid w:val="003B1BC0"/>
    <w:rsid w:val="003B2776"/>
    <w:rsid w:val="003B5B5F"/>
    <w:rsid w:val="003C011E"/>
    <w:rsid w:val="003C09B3"/>
    <w:rsid w:val="003C12AB"/>
    <w:rsid w:val="003C625B"/>
    <w:rsid w:val="003C74CC"/>
    <w:rsid w:val="003C7996"/>
    <w:rsid w:val="003D29E7"/>
    <w:rsid w:val="003D64D7"/>
    <w:rsid w:val="003D7112"/>
    <w:rsid w:val="003E2188"/>
    <w:rsid w:val="003E2E12"/>
    <w:rsid w:val="003E5EB2"/>
    <w:rsid w:val="003F4891"/>
    <w:rsid w:val="003F5037"/>
    <w:rsid w:val="00407F2F"/>
    <w:rsid w:val="004108F1"/>
    <w:rsid w:val="00410E6A"/>
    <w:rsid w:val="0042251E"/>
    <w:rsid w:val="00423D75"/>
    <w:rsid w:val="00431E18"/>
    <w:rsid w:val="004331C0"/>
    <w:rsid w:val="004332DB"/>
    <w:rsid w:val="00440E76"/>
    <w:rsid w:val="00452BE8"/>
    <w:rsid w:val="00455482"/>
    <w:rsid w:val="00462A0C"/>
    <w:rsid w:val="00462C99"/>
    <w:rsid w:val="0046339F"/>
    <w:rsid w:val="004665F2"/>
    <w:rsid w:val="00470C57"/>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2E5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20FE2"/>
    <w:rsid w:val="005270C0"/>
    <w:rsid w:val="00531AC8"/>
    <w:rsid w:val="005341DE"/>
    <w:rsid w:val="00535E0A"/>
    <w:rsid w:val="005370A7"/>
    <w:rsid w:val="005419B0"/>
    <w:rsid w:val="00544971"/>
    <w:rsid w:val="00547D3D"/>
    <w:rsid w:val="0055113B"/>
    <w:rsid w:val="00556A11"/>
    <w:rsid w:val="00560A2A"/>
    <w:rsid w:val="00563393"/>
    <w:rsid w:val="005670EA"/>
    <w:rsid w:val="0057091B"/>
    <w:rsid w:val="005753EC"/>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C132D"/>
    <w:rsid w:val="005C47DF"/>
    <w:rsid w:val="005D3C43"/>
    <w:rsid w:val="005E01D3"/>
    <w:rsid w:val="005E38EA"/>
    <w:rsid w:val="005E5D9C"/>
    <w:rsid w:val="00602382"/>
    <w:rsid w:val="00602D31"/>
    <w:rsid w:val="006062C3"/>
    <w:rsid w:val="00611541"/>
    <w:rsid w:val="00630717"/>
    <w:rsid w:val="00630965"/>
    <w:rsid w:val="0063799B"/>
    <w:rsid w:val="00637A99"/>
    <w:rsid w:val="00640283"/>
    <w:rsid w:val="006436E0"/>
    <w:rsid w:val="00645174"/>
    <w:rsid w:val="0064773B"/>
    <w:rsid w:val="006510E7"/>
    <w:rsid w:val="00653A9C"/>
    <w:rsid w:val="006543BA"/>
    <w:rsid w:val="00655329"/>
    <w:rsid w:val="00667EE3"/>
    <w:rsid w:val="006702AB"/>
    <w:rsid w:val="00671949"/>
    <w:rsid w:val="00672E99"/>
    <w:rsid w:val="00675884"/>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26BD9"/>
    <w:rsid w:val="007316DB"/>
    <w:rsid w:val="0073582B"/>
    <w:rsid w:val="00742615"/>
    <w:rsid w:val="00742CD8"/>
    <w:rsid w:val="00745B54"/>
    <w:rsid w:val="00746EEF"/>
    <w:rsid w:val="0075208B"/>
    <w:rsid w:val="00762BB2"/>
    <w:rsid w:val="007724FC"/>
    <w:rsid w:val="00773BDA"/>
    <w:rsid w:val="00773D1C"/>
    <w:rsid w:val="00775421"/>
    <w:rsid w:val="00785152"/>
    <w:rsid w:val="007979AE"/>
    <w:rsid w:val="00797DEE"/>
    <w:rsid w:val="007A2661"/>
    <w:rsid w:val="007A37EF"/>
    <w:rsid w:val="007A6F77"/>
    <w:rsid w:val="007B2749"/>
    <w:rsid w:val="007B2FCD"/>
    <w:rsid w:val="007B32CA"/>
    <w:rsid w:val="007B4C08"/>
    <w:rsid w:val="007C01D7"/>
    <w:rsid w:val="007C5B38"/>
    <w:rsid w:val="007C633C"/>
    <w:rsid w:val="007C688F"/>
    <w:rsid w:val="007D1372"/>
    <w:rsid w:val="007D2A66"/>
    <w:rsid w:val="007F22DD"/>
    <w:rsid w:val="007F365C"/>
    <w:rsid w:val="007F5330"/>
    <w:rsid w:val="008018FD"/>
    <w:rsid w:val="0080782D"/>
    <w:rsid w:val="008164F1"/>
    <w:rsid w:val="00820B6E"/>
    <w:rsid w:val="008220AD"/>
    <w:rsid w:val="00834780"/>
    <w:rsid w:val="00836E56"/>
    <w:rsid w:val="00840DCC"/>
    <w:rsid w:val="0085166F"/>
    <w:rsid w:val="00861462"/>
    <w:rsid w:val="00863782"/>
    <w:rsid w:val="00870FA7"/>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68CB"/>
    <w:rsid w:val="00917DB9"/>
    <w:rsid w:val="00930713"/>
    <w:rsid w:val="0093300B"/>
    <w:rsid w:val="00941403"/>
    <w:rsid w:val="00943804"/>
    <w:rsid w:val="00947F8D"/>
    <w:rsid w:val="00953E2E"/>
    <w:rsid w:val="009546F3"/>
    <w:rsid w:val="009640CC"/>
    <w:rsid w:val="00964C85"/>
    <w:rsid w:val="0097151E"/>
    <w:rsid w:val="009760FE"/>
    <w:rsid w:val="009810AF"/>
    <w:rsid w:val="009861B0"/>
    <w:rsid w:val="00996EFF"/>
    <w:rsid w:val="009A3407"/>
    <w:rsid w:val="009A6BE2"/>
    <w:rsid w:val="009A77BC"/>
    <w:rsid w:val="009A7B96"/>
    <w:rsid w:val="009C3B7B"/>
    <w:rsid w:val="009C668C"/>
    <w:rsid w:val="009C6DAF"/>
    <w:rsid w:val="009D09D8"/>
    <w:rsid w:val="009D236A"/>
    <w:rsid w:val="009E4108"/>
    <w:rsid w:val="009E7C09"/>
    <w:rsid w:val="009F0C59"/>
    <w:rsid w:val="009F4386"/>
    <w:rsid w:val="00A01E59"/>
    <w:rsid w:val="00A033B2"/>
    <w:rsid w:val="00A07B03"/>
    <w:rsid w:val="00A1605A"/>
    <w:rsid w:val="00A353E1"/>
    <w:rsid w:val="00A41029"/>
    <w:rsid w:val="00A47DB0"/>
    <w:rsid w:val="00A5457D"/>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E027C"/>
    <w:rsid w:val="00AE03D4"/>
    <w:rsid w:val="00AE3764"/>
    <w:rsid w:val="00AF14AB"/>
    <w:rsid w:val="00B02A24"/>
    <w:rsid w:val="00B0332C"/>
    <w:rsid w:val="00B07DD3"/>
    <w:rsid w:val="00B102B4"/>
    <w:rsid w:val="00B126B1"/>
    <w:rsid w:val="00B147B1"/>
    <w:rsid w:val="00B17258"/>
    <w:rsid w:val="00B22830"/>
    <w:rsid w:val="00B22E82"/>
    <w:rsid w:val="00B233C6"/>
    <w:rsid w:val="00B23D47"/>
    <w:rsid w:val="00B27FE9"/>
    <w:rsid w:val="00B400ED"/>
    <w:rsid w:val="00B41041"/>
    <w:rsid w:val="00B4182B"/>
    <w:rsid w:val="00B4559C"/>
    <w:rsid w:val="00B5069B"/>
    <w:rsid w:val="00B56A8C"/>
    <w:rsid w:val="00B57664"/>
    <w:rsid w:val="00B63EBE"/>
    <w:rsid w:val="00B65FE6"/>
    <w:rsid w:val="00B66BD5"/>
    <w:rsid w:val="00B66D04"/>
    <w:rsid w:val="00B66E49"/>
    <w:rsid w:val="00B71D59"/>
    <w:rsid w:val="00B9267B"/>
    <w:rsid w:val="00B93C1A"/>
    <w:rsid w:val="00B963D9"/>
    <w:rsid w:val="00BA1D23"/>
    <w:rsid w:val="00BA3B36"/>
    <w:rsid w:val="00BA7425"/>
    <w:rsid w:val="00BB69A3"/>
    <w:rsid w:val="00BC517B"/>
    <w:rsid w:val="00BD0C9D"/>
    <w:rsid w:val="00BD76B1"/>
    <w:rsid w:val="00BD7FF5"/>
    <w:rsid w:val="00BE2A1B"/>
    <w:rsid w:val="00BE4031"/>
    <w:rsid w:val="00BF67B0"/>
    <w:rsid w:val="00C03AAF"/>
    <w:rsid w:val="00C111FE"/>
    <w:rsid w:val="00C17B5C"/>
    <w:rsid w:val="00C2417B"/>
    <w:rsid w:val="00C24766"/>
    <w:rsid w:val="00C24A60"/>
    <w:rsid w:val="00C324C2"/>
    <w:rsid w:val="00C33DBD"/>
    <w:rsid w:val="00C36F68"/>
    <w:rsid w:val="00C37856"/>
    <w:rsid w:val="00C42F56"/>
    <w:rsid w:val="00C533BC"/>
    <w:rsid w:val="00C57A3F"/>
    <w:rsid w:val="00C7154E"/>
    <w:rsid w:val="00C73FC9"/>
    <w:rsid w:val="00C758BD"/>
    <w:rsid w:val="00C81BEA"/>
    <w:rsid w:val="00C8283F"/>
    <w:rsid w:val="00C87ED8"/>
    <w:rsid w:val="00C92991"/>
    <w:rsid w:val="00C92C12"/>
    <w:rsid w:val="00C93910"/>
    <w:rsid w:val="00CA0678"/>
    <w:rsid w:val="00CA2ADC"/>
    <w:rsid w:val="00CA2E40"/>
    <w:rsid w:val="00CA66CC"/>
    <w:rsid w:val="00CA7657"/>
    <w:rsid w:val="00CB4CAD"/>
    <w:rsid w:val="00CB5067"/>
    <w:rsid w:val="00CB62DD"/>
    <w:rsid w:val="00CB68EB"/>
    <w:rsid w:val="00CC7165"/>
    <w:rsid w:val="00CD0843"/>
    <w:rsid w:val="00CD331A"/>
    <w:rsid w:val="00CD41E7"/>
    <w:rsid w:val="00CD66C6"/>
    <w:rsid w:val="00CD6BFC"/>
    <w:rsid w:val="00CE2DDA"/>
    <w:rsid w:val="00CE3A70"/>
    <w:rsid w:val="00CE63B6"/>
    <w:rsid w:val="00CE792C"/>
    <w:rsid w:val="00CF0D14"/>
    <w:rsid w:val="00D00FE0"/>
    <w:rsid w:val="00D01983"/>
    <w:rsid w:val="00D05E7F"/>
    <w:rsid w:val="00D1326B"/>
    <w:rsid w:val="00D16671"/>
    <w:rsid w:val="00D220E2"/>
    <w:rsid w:val="00D25194"/>
    <w:rsid w:val="00D25BF3"/>
    <w:rsid w:val="00D3095A"/>
    <w:rsid w:val="00D41E2D"/>
    <w:rsid w:val="00D4346B"/>
    <w:rsid w:val="00D47FFD"/>
    <w:rsid w:val="00D539BA"/>
    <w:rsid w:val="00D54772"/>
    <w:rsid w:val="00D54EFC"/>
    <w:rsid w:val="00D56A5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D0BB6"/>
    <w:rsid w:val="00DE234E"/>
    <w:rsid w:val="00DE37EC"/>
    <w:rsid w:val="00DE5E6C"/>
    <w:rsid w:val="00DE64D5"/>
    <w:rsid w:val="00E00A83"/>
    <w:rsid w:val="00E0703A"/>
    <w:rsid w:val="00E1340B"/>
    <w:rsid w:val="00E154FF"/>
    <w:rsid w:val="00E23BC5"/>
    <w:rsid w:val="00E25845"/>
    <w:rsid w:val="00E33495"/>
    <w:rsid w:val="00E3391A"/>
    <w:rsid w:val="00E34FC5"/>
    <w:rsid w:val="00E375B3"/>
    <w:rsid w:val="00E37C9B"/>
    <w:rsid w:val="00E433D1"/>
    <w:rsid w:val="00E45A90"/>
    <w:rsid w:val="00E473FE"/>
    <w:rsid w:val="00E547AF"/>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F4A10"/>
    <w:rsid w:val="00F0459D"/>
    <w:rsid w:val="00F10237"/>
    <w:rsid w:val="00F107AB"/>
    <w:rsid w:val="00F10AB5"/>
    <w:rsid w:val="00F11FC9"/>
    <w:rsid w:val="00F11FD3"/>
    <w:rsid w:val="00F1288A"/>
    <w:rsid w:val="00F211EC"/>
    <w:rsid w:val="00F25686"/>
    <w:rsid w:val="00F25E0B"/>
    <w:rsid w:val="00F27B7D"/>
    <w:rsid w:val="00F3463B"/>
    <w:rsid w:val="00F42D3D"/>
    <w:rsid w:val="00F4312E"/>
    <w:rsid w:val="00F43D8D"/>
    <w:rsid w:val="00F4708F"/>
    <w:rsid w:val="00F53002"/>
    <w:rsid w:val="00F540C6"/>
    <w:rsid w:val="00F55D9A"/>
    <w:rsid w:val="00F56DF7"/>
    <w:rsid w:val="00F61581"/>
    <w:rsid w:val="00F62FE6"/>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3FE5"/>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7F57-EE2F-4C52-8DE9-D8766291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17</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47503</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 Николаевна</cp:lastModifiedBy>
  <cp:revision>124</cp:revision>
  <cp:lastPrinted>2019-03-21T12:36:00Z</cp:lastPrinted>
  <dcterms:created xsi:type="dcterms:W3CDTF">2019-10-07T14:01:00Z</dcterms:created>
  <dcterms:modified xsi:type="dcterms:W3CDTF">2022-10-10T12:01:00Z</dcterms:modified>
</cp:coreProperties>
</file>